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788720"/>
    <w:p w14:paraId="4414E72C" w14:textId="20A83684" w:rsidR="00484B1F" w:rsidRPr="00484B1F" w:rsidRDefault="00484B1F" w:rsidP="00484B1F">
      <w:pPr>
        <w:spacing w:before="240"/>
        <w:jc w:val="center"/>
        <w:rPr>
          <w:rFonts w:ascii="Brandon Grotesque Bold" w:hAnsi="Brandon Grotesque Bold"/>
          <w:color w:val="002060"/>
          <w:sz w:val="32"/>
        </w:rPr>
      </w:pPr>
      <w:r w:rsidRPr="00484B1F">
        <w:rPr>
          <w:rFonts w:ascii="Brandon Grotesque Bold" w:hAnsi="Brandon Grotesque Bold"/>
          <w:noProof/>
          <w:color w:val="002060"/>
          <w:sz w:val="32"/>
        </w:rPr>
        <mc:AlternateContent>
          <mc:Choice Requires="wps">
            <w:drawing>
              <wp:anchor distT="0" distB="0" distL="0" distR="0" simplePos="0" relativeHeight="251659264" behindDoc="1" locked="0" layoutInCell="1" hidden="0" allowOverlap="1" wp14:anchorId="72EDD7E9" wp14:editId="3E92FE02">
                <wp:simplePos x="0" y="0"/>
                <wp:positionH relativeFrom="margin">
                  <wp:posOffset>152400</wp:posOffset>
                </wp:positionH>
                <wp:positionV relativeFrom="paragraph">
                  <wp:posOffset>57149</wp:posOffset>
                </wp:positionV>
                <wp:extent cx="6553200" cy="1647825"/>
                <wp:effectExtent l="0" t="0" r="0" b="9525"/>
                <wp:wrapNone/>
                <wp:docPr id="53" name="Rectangle 53"/>
                <wp:cNvGraphicFramePr/>
                <a:graphic xmlns:a="http://schemas.openxmlformats.org/drawingml/2006/main">
                  <a:graphicData uri="http://schemas.microsoft.com/office/word/2010/wordprocessingShape">
                    <wps:wsp>
                      <wps:cNvSpPr/>
                      <wps:spPr>
                        <a:xfrm>
                          <a:off x="0" y="0"/>
                          <a:ext cx="6553200" cy="1647825"/>
                        </a:xfrm>
                        <a:prstGeom prst="rect">
                          <a:avLst/>
                        </a:prstGeom>
                        <a:solidFill>
                          <a:srgbClr val="EDEDED"/>
                        </a:solidFill>
                        <a:ln>
                          <a:noFill/>
                        </a:ln>
                      </wps:spPr>
                      <wps:txbx>
                        <w:txbxContent>
                          <w:p w14:paraId="0C25E160" w14:textId="77777777" w:rsidR="00484B1F" w:rsidRDefault="00484B1F" w:rsidP="00484B1F"/>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2EDD7E9" id="Rectangle 53" o:spid="_x0000_s1026" style="position:absolute;left:0;text-align:left;margin-left:12pt;margin-top:4.5pt;width:516pt;height:129.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" fillcolor="#ededed" stroked="f">
                <v:textbox inset="2.53958mm,2.53958mm,2.53958mm,2.53958mm">
                  <w:txbxContent>
                    <w:p w14:paraId="0C25E160" w14:textId="77777777" w:rsidR="00484B1F" w:rsidRDefault="00484B1F" w:rsidP="00484B1F"/>
                  </w:txbxContent>
                </v:textbox>
                <w10:wrap anchorx="margin"/>
              </v:rect>
            </w:pict>
          </mc:Fallback>
        </mc:AlternateContent>
      </w:r>
      <w:r w:rsidRPr="00484B1F">
        <w:rPr>
          <w:rFonts w:ascii="Brandon Grotesque Bold" w:hAnsi="Brandon Grotesque Bold"/>
          <w:color w:val="002060"/>
          <w:sz w:val="32"/>
        </w:rPr>
        <w:t xml:space="preserve">¡Difunda el Mes Nacional de Concientización sobre el Acecho (NSAM, por sus siglas en inglés) en su boletín de enero! A continuación, encontrará un ejemplo de redacción. No dude en ponerse en contacto con </w:t>
      </w:r>
      <w:hyperlink r:id="rId8">
        <w:r w:rsidRPr="00484B1F">
          <w:rPr>
            <w:rFonts w:ascii="Brandon Grotesque Bold" w:hAnsi="Brandon Grotesque Bold"/>
            <w:color w:val="002060"/>
            <w:sz w:val="32"/>
            <w:u w:val="single"/>
          </w:rPr>
          <w:t>info@stalkingawareness.org</w:t>
        </w:r>
      </w:hyperlink>
      <w:r w:rsidRPr="00484B1F">
        <w:rPr>
          <w:rFonts w:ascii="Brandon Grotesque Bold" w:hAnsi="Brandon Grotesque Bold"/>
          <w:color w:val="002060"/>
          <w:sz w:val="32"/>
        </w:rPr>
        <w:t xml:space="preserve"> para que le ayuden a redactar el texto y/o para que le orienten sobre recursos específicos para su público.</w:t>
      </w:r>
    </w:p>
    <w:p w14:paraId="70F55B66" w14:textId="77777777" w:rsidR="00484B1F" w:rsidRPr="00484B1F" w:rsidRDefault="00484B1F" w:rsidP="00484B1F"/>
    <w:p w14:paraId="0FC03EC9" w14:textId="77777777" w:rsidR="00484B1F" w:rsidRPr="00484B1F" w:rsidRDefault="00484B1F" w:rsidP="00484B1F">
      <w:pPr>
        <w:pStyle w:val="Heading1"/>
      </w:pPr>
      <w:r w:rsidRPr="00484B1F">
        <w:t>General</w:t>
      </w:r>
    </w:p>
    <w:p w14:paraId="5D3559B1" w14:textId="3675D60F" w:rsidR="00484B1F" w:rsidRPr="00484B1F" w:rsidRDefault="002E5BF3" w:rsidP="00484B1F">
      <w:r w:rsidRPr="00484B1F">
        <w:rPr>
          <w:rFonts w:ascii="Brandon Grotesque Medium" w:eastAsia="Brandon Grotesque Medium" w:hAnsi="Brandon Grotesque Medium" w:cs="Brandon Grotesque Medium"/>
          <w:color w:val="002060"/>
        </w:rPr>
        <w:t xml:space="preserve">¡Enero es </w:t>
      </w:r>
      <w:hyperlink r:id="rId9"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w:t>
      </w:r>
      <w:r>
        <w:rPr>
          <w:rFonts w:ascii="Brandon Grotesque Medium" w:eastAsia="Brandon Grotesque Medium" w:hAnsi="Brandon Grotesque Medium" w:cs="Brandon Grotesque Medium"/>
          <w:color w:val="002060"/>
        </w:rPr>
        <w:t xml:space="preserve"> </w:t>
      </w:r>
      <w:r w:rsidR="00484B1F" w:rsidRPr="00484B1F">
        <w:t xml:space="preserve">El acecho afecta a casi 1 de cada 3 mujeres y 1 de cada 6 hombres en los Estados Unidos, pero muchas víctimas, familias, proveedores de servicios, profesionales de la justicia penal y </w:t>
      </w:r>
      <w:proofErr w:type="gramStart"/>
      <w:r w:rsidR="00484B1F" w:rsidRPr="00484B1F">
        <w:t>personas</w:t>
      </w:r>
      <w:r w:rsidR="00C905E3" w:rsidRPr="00484B1F">
        <w:rPr>
          <w:rFonts w:ascii="Brandon Grotesque Medium" w:eastAsia="Brandon Grotesque Medium" w:hAnsi="Brandon Grotesque Medium" w:cs="Brandon Grotesque Medium"/>
          <w:color w:val="002060"/>
        </w:rPr>
        <w:t xml:space="preserve"> </w:t>
      </w:r>
      <w:r w:rsidR="00484B1F" w:rsidRPr="00484B1F">
        <w:t xml:space="preserve"> del</w:t>
      </w:r>
      <w:proofErr w:type="gramEnd"/>
      <w:r w:rsidR="00484B1F" w:rsidRPr="00484B1F">
        <w:t xml:space="preserve"> público en general subestiman su prevalencia, peligro y urgencia. </w:t>
      </w:r>
      <w:r w:rsidR="000E451B" w:rsidRPr="00484B1F">
        <w:t>El acecho debe ser reconocido como una forma propia de la violencia, así como un delito que frecuentemente coincide con otras victimizaciones, incluyendo la violencia física y sexual.</w:t>
      </w:r>
    </w:p>
    <w:p w14:paraId="4D3469D7" w14:textId="6E3167C8" w:rsidR="00484B1F" w:rsidRDefault="00484B1F" w:rsidP="000E451B">
      <w:r w:rsidRPr="00484B1F">
        <w:rPr>
          <w:rFonts w:ascii="Brandon Grotesque Medium" w:eastAsia="Brandon Grotesque Medium" w:hAnsi="Brandon Grotesque Medium" w:cs="Brandon Grotesque Medium"/>
          <w:color w:val="002060"/>
        </w:rPr>
        <w:t>El acecho es un patrón de comportamiento dirigido a una persona concreta que provoca miedo o angustia emocional.</w:t>
      </w:r>
      <w:r w:rsidRPr="00484B1F">
        <w:t xml:space="preserve"> La gran mayoría de las víctimas sufren acecho por alguien que conocen. La mayoría de las personas que acechan utilizan tácticas tecnológicas y personales para vigilar, contactar, amenazar, sabotear y/o atemorizar a sus víctimas. Entre las tácticas de acecho más comunes se encuentran las llamadas telefónicas no deseadas, el acercamiento de la persona que acecha o su aparición sin invitación, los mensajes de texto/correo electrónico/mensajes no deseados y el seguimiento y la vigilancia.</w:t>
      </w:r>
    </w:p>
    <w:p w14:paraId="78676654" w14:textId="2281CFFE" w:rsidR="000E451B" w:rsidRPr="00484B1F" w:rsidRDefault="000E451B" w:rsidP="000E451B">
      <w:pPr>
        <w:rPr>
          <w:rFonts w:ascii="Brandon Grotesque Medium" w:eastAsia="Brandon Grotesque Medium" w:hAnsi="Brandon Grotesque Medium" w:cs="Brandon Grotesque Medium"/>
          <w:color w:val="002060"/>
        </w:rPr>
      </w:pPr>
      <w:r w:rsidRPr="000E451B">
        <w:rPr>
          <w:rFonts w:ascii="Brandon Grotesque Medium" w:eastAsia="Brandon Grotesque Medium" w:hAnsi="Brandon Grotesque Medium" w:cs="Brandon Grotesque Medium"/>
          <w:color w:val="002060"/>
        </w:rPr>
        <w:t xml:space="preserve">¡Aprenda cómo </w:t>
      </w:r>
      <w:r w:rsidR="0038563A">
        <w:rPr>
          <w:rFonts w:ascii="Brandon Grotesque Medium" w:eastAsia="Brandon Grotesque Medium" w:hAnsi="Brandon Grotesque Medium" w:cs="Brandon Grotesque Medium"/>
          <w:color w:val="002060"/>
        </w:rPr>
        <w:t>participar en</w:t>
      </w:r>
      <w:r w:rsidRPr="000E451B">
        <w:rPr>
          <w:rFonts w:ascii="Brandon Grotesque Medium" w:eastAsia="Brandon Grotesque Medium" w:hAnsi="Brandon Grotesque Medium" w:cs="Brandon Grotesque Medium"/>
          <w:color w:val="002060"/>
        </w:rPr>
        <w:t xml:space="preserve"> NSAM y el Día de Acción el 18 de enero en </w:t>
      </w:r>
      <w:hyperlink r:id="rId10" w:history="1">
        <w:r w:rsidRPr="00BA6D50">
          <w:rPr>
            <w:rStyle w:val="Hyperlink"/>
            <w:rFonts w:ascii="Brandon Grotesque Medium" w:eastAsia="Brandon Grotesque Medium" w:hAnsi="Brandon Grotesque Medium" w:cs="Brandon Grotesque Medium"/>
          </w:rPr>
          <w:t>www.StalkingAwareness.org/Stalking-Awareness-Month-2024-Spanish</w:t>
        </w:r>
      </w:hyperlink>
      <w:r w:rsidRPr="000E451B">
        <w:rPr>
          <w:rFonts w:ascii="Brandon Grotesque Medium" w:eastAsia="Brandon Grotesque Medium" w:hAnsi="Brandon Grotesque Medium" w:cs="Brandon Grotesque Medium"/>
          <w:color w:val="002060"/>
        </w:rPr>
        <w:t>!</w:t>
      </w:r>
    </w:p>
    <w:p w14:paraId="6ECD3153" w14:textId="79A29305" w:rsidR="00484B1F" w:rsidRPr="00484B1F" w:rsidRDefault="00484B1F" w:rsidP="00694C49">
      <w:bookmarkStart w:id="1" w:name="_GoBack"/>
      <w:bookmarkEnd w:id="1"/>
    </w:p>
    <w:p w14:paraId="50EA1D49" w14:textId="33E0C63D" w:rsidR="00484B1F" w:rsidRPr="00484B1F" w:rsidRDefault="003B6093" w:rsidP="00484B1F">
      <w:pPr>
        <w:pStyle w:val="Heading1"/>
      </w:pPr>
      <w:r>
        <w:t>L</w:t>
      </w:r>
      <w:r w:rsidR="00484B1F" w:rsidRPr="00484B1F">
        <w:t>as universidades</w:t>
      </w:r>
    </w:p>
    <w:p w14:paraId="40725528" w14:textId="021E5508" w:rsidR="00484B1F" w:rsidRPr="00484B1F" w:rsidRDefault="00C905E3" w:rsidP="00484B1F">
      <w:r w:rsidRPr="00484B1F">
        <w:rPr>
          <w:rFonts w:ascii="Brandon Grotesque Medium" w:eastAsia="Brandon Grotesque Medium" w:hAnsi="Brandon Grotesque Medium" w:cs="Brandon Grotesque Medium"/>
          <w:color w:val="002060"/>
        </w:rPr>
        <w:t xml:space="preserve">¡Enero es </w:t>
      </w:r>
      <w:hyperlink r:id="rId11"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 </w:t>
      </w:r>
      <w:r w:rsidR="000E451B" w:rsidRPr="000E451B">
        <w:t xml:space="preserve"> </w:t>
      </w:r>
      <w:r w:rsidR="000E451B" w:rsidRPr="00484B1F">
        <w:t>El acecho es una violación de los códigos de conducta estudiantil y del Título IX, así como un delito.</w:t>
      </w:r>
      <w:r w:rsidR="000E451B">
        <w:t xml:space="preserve"> </w:t>
      </w:r>
      <w:r w:rsidR="00484B1F" w:rsidRPr="00484B1F">
        <w:t xml:space="preserve">El acecho debe ser reconocido como una forma propia de la violencia, así como un delito que frecuentemente coincide con otras victimizaciones, incluyendo la violencia física y sexual. El acecho afecta a casi 1 de cada </w:t>
      </w:r>
      <w:r w:rsidR="00484B1F" w:rsidRPr="00484B1F">
        <w:lastRenderedPageBreak/>
        <w:t xml:space="preserve">3 mujeres y 1 de cada 6 hombres en los Estados Unidos, y las personas adultas jóvenes de 18 a 24 años sufren las tasas más altas de acecho entre las personas adultas. Es vital que las universidades aborden adecuadamente el acecho en la universidad y garanticen que los servicios sean accesibles para todas las víctimas de acecho. </w:t>
      </w:r>
    </w:p>
    <w:p w14:paraId="7D39BEFD" w14:textId="352787EF" w:rsidR="00484B1F" w:rsidRDefault="00484B1F" w:rsidP="00484B1F">
      <w:r w:rsidRPr="00484B1F">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sidRPr="00484B1F">
        <w:t>La mayoría de las víctimas de la universidad sufren acecho por alguien que conocen</w:t>
      </w:r>
      <w:r w:rsidR="0038563A">
        <w:t>.</w:t>
      </w:r>
      <w:r w:rsidRPr="00484B1F">
        <w:t xml:space="preserve"> Además de un daño emocional y psicológico grave y duradero, el acecho puede implicar una violencia grave, incluso letal. Las universidades que entienden la naturaleza y la dinámica del acecho, el impacto del acecho en las víctimas y las complejidades jurisdiccionales de los casos de acecho, podrán apoyar a las víctimas y responsabilizar a las personas que acechan.</w:t>
      </w:r>
    </w:p>
    <w:p w14:paraId="48969A9D" w14:textId="60A28042" w:rsidR="0038563A" w:rsidRPr="0038563A" w:rsidRDefault="0038563A" w:rsidP="0038563A">
      <w:pPr>
        <w:rPr>
          <w:rFonts w:ascii="Brandon Grotesque Black" w:hAnsi="Brandon Grotesque Black"/>
          <w:color w:val="002060"/>
        </w:rPr>
      </w:pPr>
      <w:r w:rsidRPr="0038563A">
        <w:rPr>
          <w:rStyle w:val="Emphasis"/>
          <w:color w:val="002060"/>
        </w:rPr>
        <w:t xml:space="preserve">¡Encuentre herramientas para profesionales universitarios en </w:t>
      </w:r>
      <w:hyperlink r:id="rId12" w:history="1">
        <w:r w:rsidR="003B6093" w:rsidRPr="00BA6D50">
          <w:rPr>
            <w:rStyle w:val="Hyperlink"/>
            <w:rFonts w:ascii="Brandon Grotesque Bold" w:hAnsi="Brandon Grotesque Bold"/>
          </w:rPr>
          <w:t>www.StalkingAwareness.org/campus-resources</w:t>
        </w:r>
      </w:hyperlink>
      <w:r w:rsidRPr="0038563A">
        <w:rPr>
          <w:rStyle w:val="Emphasis"/>
          <w:color w:val="002060"/>
        </w:rPr>
        <w:t xml:space="preserve"> y aprenda cómo participar en NSAM y el Día de Acción el 18 de enero en </w:t>
      </w:r>
      <w:hyperlink r:id="rId13" w:history="1">
        <w:r w:rsidRPr="0038563A">
          <w:rPr>
            <w:rStyle w:val="Hyperlink"/>
            <w:rFonts w:ascii="Brandon Grotesque Bold" w:hAnsi="Brandon Grotesque Bold"/>
          </w:rPr>
          <w:t>www.StalkingAwareness.org/Stalking-Awareness-Month-2024-Spanish</w:t>
        </w:r>
      </w:hyperlink>
      <w:r w:rsidRPr="0038563A">
        <w:rPr>
          <w:rStyle w:val="Emphasis"/>
          <w:color w:val="002060"/>
        </w:rPr>
        <w:t>!</w:t>
      </w:r>
    </w:p>
    <w:p w14:paraId="3D844157" w14:textId="77777777" w:rsidR="00484B1F" w:rsidRPr="00484B1F" w:rsidRDefault="00484B1F" w:rsidP="00484B1F"/>
    <w:p w14:paraId="15CB7189" w14:textId="1B05451C" w:rsidR="00484B1F" w:rsidRPr="00484B1F" w:rsidRDefault="003B6093" w:rsidP="00484B1F">
      <w:pPr>
        <w:pStyle w:val="Heading1"/>
      </w:pPr>
      <w:r>
        <w:t>L</w:t>
      </w:r>
      <w:r w:rsidR="00484B1F" w:rsidRPr="00484B1F">
        <w:t>a justicia penal y/o los/as oficiales de seguridad</w:t>
      </w:r>
    </w:p>
    <w:p w14:paraId="38CF60D3" w14:textId="7033C8F0" w:rsidR="00484B1F" w:rsidRPr="00484B1F" w:rsidRDefault="00C905E3" w:rsidP="00484B1F">
      <w:pPr>
        <w:rPr>
          <w:color w:val="231F20"/>
        </w:rPr>
      </w:pPr>
      <w:r w:rsidRPr="00484B1F">
        <w:rPr>
          <w:rFonts w:ascii="Brandon Grotesque Medium" w:eastAsia="Brandon Grotesque Medium" w:hAnsi="Brandon Grotesque Medium" w:cs="Brandon Grotesque Medium"/>
          <w:color w:val="002060"/>
        </w:rPr>
        <w:t xml:space="preserve">¡Enero es </w:t>
      </w:r>
      <w:hyperlink r:id="rId14"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 </w:t>
      </w:r>
      <w:r w:rsidR="00484B1F" w:rsidRPr="00484B1F">
        <w:rPr>
          <w:color w:val="231F20"/>
        </w:rPr>
        <w:t xml:space="preserve">El acecho </w:t>
      </w:r>
      <w:r>
        <w:rPr>
          <w:color w:val="231F20"/>
        </w:rPr>
        <w:t>es</w:t>
      </w:r>
      <w:r w:rsidR="00484B1F" w:rsidRPr="00484B1F">
        <w:rPr>
          <w:color w:val="231F20"/>
        </w:rPr>
        <w:t xml:space="preserve"> un delito en los 50 estados, los territorios de los Estados Unidos, el Distrito de Columbia, el sistema de justicia militar, la jurisdicción federal y muchos códigos tribales. A menudo coincide con otros delitos, desde daños a la propiedad hasta agresiones sexuales. </w:t>
      </w:r>
    </w:p>
    <w:p w14:paraId="06C24025" w14:textId="77777777" w:rsidR="00484B1F" w:rsidRPr="00484B1F" w:rsidRDefault="00484B1F" w:rsidP="00484B1F">
      <w:r w:rsidRPr="00484B1F">
        <w:rPr>
          <w:rFonts w:ascii="Brandon Grotesque Medium" w:eastAsia="Brandon Grotesque Medium" w:hAnsi="Brandon Grotesque Medium" w:cs="Brandon Grotesque Medium"/>
          <w:color w:val="002060"/>
        </w:rPr>
        <w:t>El acecho es un patrón de comportamiento dirigido a una persona específica que causa miedo o angustia emocional.</w:t>
      </w:r>
      <w:r w:rsidRPr="00484B1F">
        <w:t xml:space="preserve"> La gran mayoría de las víctimas sufren acecho por alguien que conocen. La mayoría de las personas que acechan utilizan la tecnología para vigilar, contactar, amenazar, sabotear y/o atemorizar a sus víctimas. Las personas que acechan suelen seguir, vigilar y esperar a sus víctimas, además de dejarles regalos no deseados, difundir rumores sobre ellas y llamarlas, enviarles mensajes de texto y enviarles mensajes repetidamente. El acecho es un delito aterrador y psicológicamente dañino en sí mismo, así como un factor de riesgo de violencia potencialmente letal: 1 de cada 5 personas que acecha utiliza armas para amenazar o dañar a sus víctimas, y el acecho triplica el riesgo de homicidio en relaciones de pareja íntima.</w:t>
      </w:r>
    </w:p>
    <w:p w14:paraId="65237579" w14:textId="61A1CC7F" w:rsidR="00484B1F" w:rsidRPr="00484B1F" w:rsidRDefault="00C905E3" w:rsidP="00484B1F">
      <w:pPr>
        <w:rPr>
          <w:rFonts w:ascii="Brandon Grotesque Medium" w:eastAsia="Brandon Grotesque Medium" w:hAnsi="Brandon Grotesque Medium" w:cs="Brandon Grotesque Medium"/>
          <w:color w:val="002060"/>
          <w:vertAlign w:val="superscript"/>
        </w:rPr>
      </w:pPr>
      <w:r w:rsidRPr="00C905E3">
        <w:rPr>
          <w:rStyle w:val="Emphasis"/>
          <w:color w:val="002060"/>
        </w:rPr>
        <w:lastRenderedPageBreak/>
        <w:t xml:space="preserve">¡Encuentre herramientas para </w:t>
      </w:r>
      <w:r w:rsidR="00484B1F" w:rsidRPr="00C905E3">
        <w:rPr>
          <w:rStyle w:val="Emphasis"/>
          <w:color w:val="002060"/>
        </w:rPr>
        <w:t>responder al acecho en:</w:t>
      </w:r>
      <w:r w:rsidR="00484B1F" w:rsidRPr="00484B1F">
        <w:rPr>
          <w:color w:val="231F20"/>
        </w:rPr>
        <w:t xml:space="preserve"> </w:t>
      </w:r>
      <w:hyperlink r:id="rId15">
        <w:r w:rsidR="00484B1F" w:rsidRPr="00484B1F">
          <w:rPr>
            <w:rFonts w:ascii="Brandon Grotesque Medium" w:eastAsia="Brandon Grotesque Medium" w:hAnsi="Brandon Grotesque Medium" w:cs="Brandon Grotesque Medium"/>
            <w:color w:val="0563C1"/>
            <w:u w:val="single"/>
          </w:rPr>
          <w:t>www.StalkingAwareness.org/law-enforcement-resources</w:t>
        </w:r>
      </w:hyperlink>
      <w:r w:rsidR="00484B1F" w:rsidRPr="00484B1F">
        <w:rPr>
          <w:rFonts w:ascii="Brandon Grotesque Medium" w:eastAsia="Brandon Grotesque Medium" w:hAnsi="Brandon Grotesque Medium" w:cs="Brandon Grotesque Medium"/>
          <w:color w:val="002060"/>
        </w:rPr>
        <w:t xml:space="preserve"> </w:t>
      </w:r>
      <w:r w:rsidRPr="0038563A">
        <w:rPr>
          <w:rStyle w:val="Emphasis"/>
          <w:color w:val="002060"/>
        </w:rPr>
        <w:t xml:space="preserve">y aprenda cómo participar en NSAM y el Día de Acción el 18 de enero en </w:t>
      </w:r>
      <w:hyperlink r:id="rId16" w:history="1">
        <w:r w:rsidRPr="0038563A">
          <w:rPr>
            <w:rStyle w:val="Hyperlink"/>
            <w:rFonts w:ascii="Brandon Grotesque Bold" w:hAnsi="Brandon Grotesque Bold"/>
          </w:rPr>
          <w:t>www.StalkingAwareness.org/Stalking-Awareness-Month-2024-Spanish</w:t>
        </w:r>
      </w:hyperlink>
      <w:r w:rsidRPr="0038563A">
        <w:rPr>
          <w:rStyle w:val="Emphasis"/>
          <w:color w:val="002060"/>
        </w:rPr>
        <w:t>!</w:t>
      </w:r>
    </w:p>
    <w:p w14:paraId="1C5E9F57" w14:textId="77777777" w:rsidR="00484B1F" w:rsidRPr="00484B1F" w:rsidRDefault="00484B1F" w:rsidP="00484B1F"/>
    <w:p w14:paraId="75139429" w14:textId="2C4E8B57" w:rsidR="00484B1F" w:rsidRPr="00484B1F" w:rsidRDefault="003B6093" w:rsidP="00484B1F">
      <w:pPr>
        <w:pStyle w:val="Heading1"/>
      </w:pPr>
      <w:r>
        <w:t>L</w:t>
      </w:r>
      <w:r w:rsidR="00484B1F" w:rsidRPr="00484B1F">
        <w:t>as organizaciones contra la agresión sexual</w:t>
      </w:r>
    </w:p>
    <w:p w14:paraId="0B27D4A5" w14:textId="35D6BA90" w:rsidR="00484B1F" w:rsidRPr="00484B1F" w:rsidRDefault="00C905E3" w:rsidP="00484B1F">
      <w:r w:rsidRPr="00484B1F">
        <w:rPr>
          <w:rFonts w:ascii="Brandon Grotesque Medium" w:eastAsia="Brandon Grotesque Medium" w:hAnsi="Brandon Grotesque Medium" w:cs="Brandon Grotesque Medium"/>
          <w:color w:val="002060"/>
        </w:rPr>
        <w:t xml:space="preserve">¡Enero es </w:t>
      </w:r>
      <w:hyperlink r:id="rId17"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 </w:t>
      </w:r>
      <w:r w:rsidR="00484B1F" w:rsidRPr="00484B1F">
        <w:t xml:space="preserve">Casi 1 de cada 3 mujeres que sufrieron acecho por una pareja íntima también fueron agredidas sexualmente por esa pareja. Muchas personas sobrevivientes de acecho sufren otras victimizaciones sexuales, como amenazas sexuales y distribución no consentida de imágenes íntimas. Dado que son pocas las organizaciones que atienden principalmente a las víctimas de acecho, a menudo </w:t>
      </w:r>
      <w:proofErr w:type="gramStart"/>
      <w:r w:rsidR="00484B1F" w:rsidRPr="00484B1F">
        <w:t>recae</w:t>
      </w:r>
      <w:proofErr w:type="gramEnd"/>
      <w:r w:rsidR="00484B1F" w:rsidRPr="00484B1F">
        <w:t xml:space="preserve"> en las organizaciones de agresiones sexuales el reconocimiento y la respuesta a las personas sobrevivientes de acecho. </w:t>
      </w:r>
    </w:p>
    <w:p w14:paraId="12157936" w14:textId="77777777" w:rsidR="00484B1F" w:rsidRPr="00484B1F" w:rsidRDefault="00484B1F" w:rsidP="00484B1F">
      <w:bookmarkStart w:id="2" w:name="_heading=h.gjdgxs" w:colFirst="0" w:colLast="0"/>
      <w:bookmarkEnd w:id="2"/>
      <w:r w:rsidRPr="00484B1F">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sidRPr="00484B1F">
        <w:t>Aunque millones de personas de todos los géneros son acosadas cada año en los Estados Unidos -con una frecuente concurrencia de violencia sexual- el acecho no suele ser identificado y/o pasado por alto por las víctimas, las familias, los proveedores de servicios, los profesionales de la justicia penal y los miembros del público en general. El acecho puede tener efectos físicos, emocionales y psicológicos devastadores y duraderos en las víctimas. Los servicios a las víctimas pueden ayudarles a tener en cuenta el acecho a la hora de diseñar un plan de seguridad, navegar por los sistemas legales, hacer valer sus derechos y obtener el apoyo que necesitan y al que tienen derecho.</w:t>
      </w:r>
    </w:p>
    <w:p w14:paraId="0A990E3A" w14:textId="3728A461" w:rsidR="00C905E3" w:rsidRPr="003B6093" w:rsidRDefault="00C905E3" w:rsidP="003B6093">
      <w:pPr>
        <w:rPr>
          <w:rFonts w:ascii="Brandon Grotesque Medium" w:eastAsia="Brandon Grotesque Medium" w:hAnsi="Brandon Grotesque Medium" w:cs="Brandon Grotesque Medium"/>
          <w:color w:val="002060"/>
          <w:vertAlign w:val="superscript"/>
        </w:rPr>
      </w:pPr>
      <w:r w:rsidRPr="00C905E3">
        <w:rPr>
          <w:rStyle w:val="Emphasis"/>
          <w:color w:val="002060"/>
        </w:rPr>
        <w:t xml:space="preserve">¡Encuentre herramientas para responder al </w:t>
      </w:r>
      <w:r w:rsidRPr="00C905E3">
        <w:rPr>
          <w:rStyle w:val="Emphasis"/>
          <w:rFonts w:ascii="Brandon Grotesque Bold" w:hAnsi="Brandon Grotesque Bold"/>
          <w:color w:val="002060"/>
        </w:rPr>
        <w:t xml:space="preserve">acecho en: </w:t>
      </w:r>
      <w:hyperlink r:id="rId18" w:history="1">
        <w:r w:rsidRPr="00C905E3">
          <w:rPr>
            <w:rStyle w:val="Hyperlink"/>
            <w:rFonts w:ascii="Brandon Grotesque Bold" w:hAnsi="Brandon Grotesque Bold"/>
          </w:rPr>
          <w:t>www.StalkingAwareness.org/victim-service-provider-resources</w:t>
        </w:r>
      </w:hyperlink>
      <w:r w:rsidRPr="00484B1F">
        <w:rPr>
          <w:rFonts w:ascii="Brandon Grotesque Medium" w:eastAsia="Brandon Grotesque Medium" w:hAnsi="Brandon Grotesque Medium" w:cs="Brandon Grotesque Medium"/>
          <w:color w:val="002060"/>
        </w:rPr>
        <w:t xml:space="preserve"> </w:t>
      </w:r>
      <w:r w:rsidRPr="0038563A">
        <w:rPr>
          <w:rStyle w:val="Emphasis"/>
          <w:color w:val="002060"/>
        </w:rPr>
        <w:t xml:space="preserve">y aprenda cómo participar en NSAM y el Día de Acción el 18 de enero en </w:t>
      </w:r>
      <w:hyperlink r:id="rId19" w:history="1">
        <w:r w:rsidRPr="0038563A">
          <w:rPr>
            <w:rStyle w:val="Hyperlink"/>
            <w:rFonts w:ascii="Brandon Grotesque Bold" w:hAnsi="Brandon Grotesque Bold"/>
          </w:rPr>
          <w:t>www.StalkingAwareness.org/Stalking-Awareness-Month-2024-Spanish</w:t>
        </w:r>
      </w:hyperlink>
      <w:r w:rsidRPr="0038563A">
        <w:rPr>
          <w:rStyle w:val="Emphasis"/>
          <w:color w:val="002060"/>
        </w:rPr>
        <w:t>!</w:t>
      </w:r>
    </w:p>
    <w:p w14:paraId="5FD69D83" w14:textId="77777777" w:rsidR="00484B1F" w:rsidRPr="00484B1F" w:rsidRDefault="00484B1F" w:rsidP="00484B1F"/>
    <w:p w14:paraId="47659FC7" w14:textId="32D105F3" w:rsidR="00484B1F" w:rsidRPr="00484B1F" w:rsidRDefault="003B6093" w:rsidP="00484B1F">
      <w:pPr>
        <w:pStyle w:val="Heading1"/>
      </w:pPr>
      <w:r>
        <w:t>L</w:t>
      </w:r>
      <w:r w:rsidR="00484B1F" w:rsidRPr="00484B1F">
        <w:t>as organizaciones contra la violencia doméstica</w:t>
      </w:r>
    </w:p>
    <w:p w14:paraId="20AF726E" w14:textId="469E8E7C" w:rsidR="00484B1F" w:rsidRPr="00484B1F" w:rsidRDefault="00C905E3" w:rsidP="00484B1F">
      <w:r w:rsidRPr="00484B1F">
        <w:rPr>
          <w:rFonts w:ascii="Brandon Grotesque Medium" w:eastAsia="Brandon Grotesque Medium" w:hAnsi="Brandon Grotesque Medium" w:cs="Brandon Grotesque Medium"/>
          <w:color w:val="002060"/>
        </w:rPr>
        <w:t xml:space="preserve">¡Enero es </w:t>
      </w:r>
      <w:hyperlink r:id="rId20"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 </w:t>
      </w:r>
      <w:r w:rsidR="00484B1F" w:rsidRPr="00484B1F">
        <w:t xml:space="preserve">El acecho es un delito frecuente que a menudo coincide con la violencia doméstica y aumenta los riesgos de ésta. Millones de personas de todos los géneros sufren acecho cada año en los Estados Unidos y casi la mitad de las personas que acechan son parejas íntimas (actuales o anteriores). Muchas personas que abusan acechan a sus parejas tanto durante como después de que la relación haya terminado como una </w:t>
      </w:r>
      <w:r w:rsidR="00484B1F" w:rsidRPr="00484B1F">
        <w:lastRenderedPageBreak/>
        <w:t>extensión del control coercitivo. El acecho es una victimización aterradora y psicológicamente dañina en sí misma.</w:t>
      </w:r>
    </w:p>
    <w:p w14:paraId="05C5B756" w14:textId="2415FF4C" w:rsidR="00484B1F" w:rsidRPr="00484B1F" w:rsidRDefault="00484B1F" w:rsidP="00484B1F">
      <w:r w:rsidRPr="00484B1F">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sidRPr="00484B1F">
        <w:t>En promedio, las personas que acechan en las relaciones de pareja íntima son el tipo de personas acechadoras más amenazantes y peligrosas</w:t>
      </w:r>
      <w:r w:rsidR="003B6093">
        <w:t>. E</w:t>
      </w:r>
      <w:r w:rsidRPr="00484B1F">
        <w:t>l acecho aumenta tres veces el riesgo de homicidio de la pareja íntima. La prevalencia de la ansiedad, el insomnio, la disfunción social y la depresión grave es mucho mayor entre las víctimas de acecho que en la población general. Los servicios a las víctimas pueden ayudarles a tener en cuenta el acecho a la hora de diseñar un plan de seguridad, navegar por los sistemas legales, hacer valer sus derechos y obtener el apoyo que necesitan y al que tienen derecho.</w:t>
      </w:r>
    </w:p>
    <w:p w14:paraId="0D171BC3" w14:textId="6C5A6926" w:rsidR="00484B1F" w:rsidRPr="003B6093" w:rsidRDefault="003B6093" w:rsidP="003B6093">
      <w:pPr>
        <w:rPr>
          <w:rFonts w:ascii="Brandon Grotesque Medium" w:eastAsia="Brandon Grotesque Medium" w:hAnsi="Brandon Grotesque Medium" w:cs="Brandon Grotesque Medium"/>
          <w:color w:val="002060"/>
          <w:vertAlign w:val="superscript"/>
        </w:rPr>
      </w:pPr>
      <w:r w:rsidRPr="00C905E3">
        <w:rPr>
          <w:rStyle w:val="Emphasis"/>
          <w:color w:val="002060"/>
        </w:rPr>
        <w:t xml:space="preserve">¡Encuentre herramientas para responder al </w:t>
      </w:r>
      <w:r w:rsidRPr="00C905E3">
        <w:rPr>
          <w:rStyle w:val="Emphasis"/>
          <w:rFonts w:ascii="Brandon Grotesque Bold" w:hAnsi="Brandon Grotesque Bold"/>
          <w:color w:val="002060"/>
        </w:rPr>
        <w:t xml:space="preserve">acecho en: </w:t>
      </w:r>
      <w:hyperlink r:id="rId21" w:history="1">
        <w:r w:rsidRPr="00C905E3">
          <w:rPr>
            <w:rStyle w:val="Hyperlink"/>
            <w:rFonts w:ascii="Brandon Grotesque Bold" w:hAnsi="Brandon Grotesque Bold"/>
          </w:rPr>
          <w:t>www.StalkingAwareness.org/victim-service-provider-resources</w:t>
        </w:r>
      </w:hyperlink>
      <w:r w:rsidRPr="00484B1F">
        <w:rPr>
          <w:rFonts w:ascii="Brandon Grotesque Medium" w:eastAsia="Brandon Grotesque Medium" w:hAnsi="Brandon Grotesque Medium" w:cs="Brandon Grotesque Medium"/>
          <w:color w:val="002060"/>
        </w:rPr>
        <w:t xml:space="preserve"> </w:t>
      </w:r>
      <w:r w:rsidRPr="0038563A">
        <w:rPr>
          <w:rStyle w:val="Emphasis"/>
          <w:color w:val="002060"/>
        </w:rPr>
        <w:t xml:space="preserve">y aprenda cómo participar en NSAM y el Día de Acción el 18 de enero en </w:t>
      </w:r>
      <w:hyperlink r:id="rId22" w:history="1">
        <w:r w:rsidRPr="0038563A">
          <w:rPr>
            <w:rStyle w:val="Hyperlink"/>
            <w:rFonts w:ascii="Brandon Grotesque Bold" w:hAnsi="Brandon Grotesque Bold"/>
          </w:rPr>
          <w:t>www.StalkingAwareness.org/Stalking-Awareness-Month-2024-Spanish</w:t>
        </w:r>
      </w:hyperlink>
      <w:r w:rsidRPr="0038563A">
        <w:rPr>
          <w:rStyle w:val="Emphasis"/>
          <w:color w:val="002060"/>
        </w:rPr>
        <w:t>!</w:t>
      </w:r>
    </w:p>
    <w:p w14:paraId="4A90C030" w14:textId="77777777" w:rsidR="00484B1F" w:rsidRPr="00484B1F" w:rsidRDefault="00484B1F" w:rsidP="00484B1F"/>
    <w:p w14:paraId="2E29BBB1" w14:textId="77777777" w:rsidR="00484B1F" w:rsidRPr="00484B1F" w:rsidRDefault="00484B1F" w:rsidP="00484B1F">
      <w:pPr>
        <w:pStyle w:val="Heading1"/>
      </w:pPr>
      <w:r w:rsidRPr="00484B1F">
        <w:t>Para las organizaciones que atienden a los/as jóvenes</w:t>
      </w:r>
    </w:p>
    <w:p w14:paraId="12124F5E" w14:textId="16074A32" w:rsidR="00484B1F" w:rsidRPr="00484B1F" w:rsidRDefault="00C905E3" w:rsidP="00484B1F">
      <w:r w:rsidRPr="00484B1F">
        <w:rPr>
          <w:rFonts w:ascii="Brandon Grotesque Medium" w:eastAsia="Brandon Grotesque Medium" w:hAnsi="Brandon Grotesque Medium" w:cs="Brandon Grotesque Medium"/>
          <w:color w:val="002060"/>
        </w:rPr>
        <w:t xml:space="preserve">¡Enero es </w:t>
      </w:r>
      <w:hyperlink r:id="rId23" w:history="1">
        <w:r w:rsidRPr="00484B1F">
          <w:rPr>
            <w:rStyle w:val="Hyperlink"/>
            <w:rFonts w:ascii="Brandon Grotesque Medium" w:eastAsia="Brandon Grotesque Medium" w:hAnsi="Brandon Grotesque Medium" w:cs="Brandon Grotesque Medium"/>
          </w:rPr>
          <w:t>el Mes Nacional de la Concientización sobre el Acecho</w:t>
        </w:r>
      </w:hyperlink>
      <w:r w:rsidRPr="00484B1F">
        <w:rPr>
          <w:rFonts w:ascii="Brandon Grotesque Medium" w:eastAsia="Brandon Grotesque Medium" w:hAnsi="Brandon Grotesque Medium" w:cs="Brandon Grotesque Medium"/>
          <w:color w:val="002060"/>
        </w:rPr>
        <w:t xml:space="preserve"> (NSAM, por sus siglas en inglés)! </w:t>
      </w:r>
      <w:r w:rsidR="00484B1F" w:rsidRPr="00484B1F">
        <w:t>De los millones de personas que sufren acecho cada año en los Estados Unidos, más de la mitad afirma haber sufrido acecho por primera vez antes de los 25 años, un tercio afirma que ocurrió por primera vez entre los 18 y los 24 años, y casi una cuarta parte afirma que ocurrió por primera vez antes de los 18 años. La gran mayoría de las víctimas sufren acecho por alguien que conocen y la mayoría de las personas que acechan utilizan la tecnología para vigilar, contactar, amenazar, sabotear y/o atemorizar a sus víctimas.</w:t>
      </w:r>
    </w:p>
    <w:p w14:paraId="637B895C" w14:textId="77777777" w:rsidR="00484B1F" w:rsidRPr="00484B1F" w:rsidRDefault="00484B1F" w:rsidP="00484B1F">
      <w:r w:rsidRPr="00484B1F">
        <w:rPr>
          <w:rFonts w:ascii="Brandon Grotesque Medium" w:eastAsia="Brandon Grotesque Medium" w:hAnsi="Brandon Grotesque Medium" w:cs="Brandon Grotesque Medium"/>
          <w:color w:val="002060"/>
        </w:rPr>
        <w:t xml:space="preserve">El acecho es un patrón de comportamiento dirigido a una persona específica que causa miedo o angustia emocional. </w:t>
      </w:r>
      <w:r w:rsidRPr="00484B1F">
        <w:t xml:space="preserve">Las personas que acechan suelen seguir, vigilar y esperar a sus víctimas, además de dejarles regalos no deseados, difundir rumores sobre ellas y llamarlas, enviarles mensajes de texto y enviarles mensajes repetidamente. El acecho es un delito aterrador y psicológicamente dañino en sí mismo, así como un factor de riesgo de violencia potencialmente letal: 1 de cada 5 personas que acecha utiliza armas para amenazar o dañar a sus víctimas, y el acecho triplica el riesgo de homicidio en relaciones de pareja </w:t>
      </w:r>
      <w:r w:rsidRPr="00484B1F">
        <w:rPr>
          <w:color w:val="231F20"/>
        </w:rPr>
        <w:t>íntima.</w:t>
      </w:r>
    </w:p>
    <w:p w14:paraId="155181D0" w14:textId="0D342C4C" w:rsidR="00484B1F" w:rsidRPr="00484B1F" w:rsidRDefault="003B6093" w:rsidP="003B6093">
      <w:pPr>
        <w:rPr>
          <w:rFonts w:ascii="Brandon Grotesque Medium" w:eastAsia="Brandon Grotesque Medium" w:hAnsi="Brandon Grotesque Medium" w:cs="Brandon Grotesque Medium"/>
          <w:color w:val="002060"/>
        </w:rPr>
      </w:pPr>
      <w:r w:rsidRPr="00C905E3">
        <w:rPr>
          <w:rStyle w:val="Emphasis"/>
          <w:color w:val="002060"/>
        </w:rPr>
        <w:t xml:space="preserve">¡Encuentre herramientas para responder al </w:t>
      </w:r>
      <w:r w:rsidRPr="00C905E3">
        <w:rPr>
          <w:rStyle w:val="Emphasis"/>
          <w:rFonts w:ascii="Brandon Grotesque Bold" w:hAnsi="Brandon Grotesque Bold"/>
          <w:color w:val="002060"/>
        </w:rPr>
        <w:t xml:space="preserve">acecho en: </w:t>
      </w:r>
      <w:hyperlink r:id="rId24" w:history="1">
        <w:r w:rsidRPr="00C905E3">
          <w:rPr>
            <w:rStyle w:val="Hyperlink"/>
            <w:rFonts w:ascii="Brandon Grotesque Bold" w:hAnsi="Brandon Grotesque Bold"/>
          </w:rPr>
          <w:t>www.StalkingAwareness.org/victim-service-provider-resources</w:t>
        </w:r>
      </w:hyperlink>
      <w:r w:rsidRPr="00484B1F">
        <w:rPr>
          <w:rFonts w:ascii="Brandon Grotesque Medium" w:eastAsia="Brandon Grotesque Medium" w:hAnsi="Brandon Grotesque Medium" w:cs="Brandon Grotesque Medium"/>
          <w:color w:val="002060"/>
        </w:rPr>
        <w:t xml:space="preserve"> </w:t>
      </w:r>
      <w:r w:rsidRPr="0038563A">
        <w:rPr>
          <w:rStyle w:val="Emphasis"/>
          <w:color w:val="002060"/>
        </w:rPr>
        <w:t xml:space="preserve">y aprenda cómo participar en NSAM y el Día de Acción el 18 de enero en </w:t>
      </w:r>
      <w:hyperlink r:id="rId25" w:history="1">
        <w:r w:rsidRPr="0038563A">
          <w:rPr>
            <w:rStyle w:val="Hyperlink"/>
            <w:rFonts w:ascii="Brandon Grotesque Bold" w:hAnsi="Brandon Grotesque Bold"/>
          </w:rPr>
          <w:t>www.StalkingAwareness.org/Stalking-Awareness-Month-2024-Spanish</w:t>
        </w:r>
      </w:hyperlink>
      <w:r w:rsidRPr="0038563A">
        <w:rPr>
          <w:rStyle w:val="Emphasis"/>
          <w:color w:val="002060"/>
        </w:rPr>
        <w:t>!</w:t>
      </w:r>
      <w:bookmarkEnd w:id="0"/>
    </w:p>
    <w:sectPr w:rsidR="00484B1F" w:rsidRPr="00484B1F" w:rsidSect="007523F8">
      <w:headerReference w:type="default" r:id="rId26"/>
      <w:footerReference w:type="default" r:id="rId27"/>
      <w:type w:val="continuous"/>
      <w:pgSz w:w="12240" w:h="15840"/>
      <w:pgMar w:top="26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B43D" w14:textId="77777777" w:rsidR="004F1BDF" w:rsidRDefault="004F1BDF" w:rsidP="00484B1F">
      <w:r>
        <w:separator/>
      </w:r>
    </w:p>
  </w:endnote>
  <w:endnote w:type="continuationSeparator" w:id="0">
    <w:p w14:paraId="105F9B70" w14:textId="77777777" w:rsidR="004F1BDF" w:rsidRDefault="004F1BDF" w:rsidP="004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Medium">
    <w:panose1 w:val="020B06030202030D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Bold">
    <w:panose1 w:val="020B08030202030D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17670220"/>
  <w:bookmarkStart w:id="6" w:name="_Hlk117670221"/>
  <w:p w14:paraId="1F12C76B" w14:textId="51DA8A2C" w:rsidR="002D3DBF" w:rsidRDefault="002D3DBF" w:rsidP="00484B1F">
    <w:pPr>
      <w:pStyle w:val="Footer"/>
    </w:pPr>
    <w:r>
      <w:rPr>
        <w:noProof/>
      </w:rPr>
      <mc:AlternateContent>
        <mc:Choice Requires="wpg">
          <w:drawing>
            <wp:anchor distT="0" distB="0" distL="114300" distR="114300" simplePos="0" relativeHeight="251680768" behindDoc="0" locked="0" layoutInCell="1" allowOverlap="1" wp14:anchorId="20653405" wp14:editId="109CBF9F">
              <wp:simplePos x="0" y="0"/>
              <wp:positionH relativeFrom="margin">
                <wp:posOffset>-10633</wp:posOffset>
              </wp:positionH>
              <wp:positionV relativeFrom="paragraph">
                <wp:posOffset>75166</wp:posOffset>
              </wp:positionV>
              <wp:extent cx="6825961" cy="495507"/>
              <wp:effectExtent l="0" t="0" r="13335" b="0"/>
              <wp:wrapNone/>
              <wp:docPr id="47" name="Group 47" descr="SPARC logo and OVW disclaim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825961" cy="495507"/>
                        <a:chOff x="80006" y="81873"/>
                        <a:chExt cx="6825961" cy="493805"/>
                      </a:xfrm>
                    </wpg:grpSpPr>
                    <wps:wsp>
                      <wps:cNvPr id="48" name="Text Box 10" descr="This project was supported by Grant No. 2017-TA-AX-K074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10;&#10;The Stalking Prevention, Awareness, and Resource Center (SPARC) address is 1000 Vermont Avenue NW, Suite 1010, Washington, DC 20005. SPARC's phone number is (202) 558-0040. SPARC's website is www.stalkingawareness.org. SPARC's Instagram, Twitter, and Facebook accounts are @FollowUsLegally. "/>
                      <wps:cNvSpPr txBox="1">
                        <a:spLocks noChangeArrowheads="1"/>
                      </wps:cNvSpPr>
                      <wps:spPr bwMode="auto">
                        <a:xfrm>
                          <a:off x="2070451" y="81873"/>
                          <a:ext cx="4835516" cy="49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0037" w14:textId="77777777" w:rsidR="002357B0" w:rsidRPr="003B6093" w:rsidRDefault="002357B0" w:rsidP="003B6093">
                            <w:pPr>
                              <w:spacing w:after="0" w:line="216" w:lineRule="auto"/>
                              <w:ind w:left="446" w:right="446"/>
                              <w:rPr>
                                <w:i/>
                                <w:sz w:val="4"/>
                              </w:rPr>
                            </w:pPr>
                            <w:r w:rsidRPr="003B6093">
                              <w:rPr>
                                <w:i/>
                                <w:sz w:val="14"/>
                              </w:rPr>
                              <w:t>Este proyecto ha sido financiado por el subsidio No. 15JOVW-22-GK-03986-MUMU otorgado por la oficina contra la Violencia a la Mujer, del Departamento de Justicia de los Estados Unidos. Las opiniones, hallazgos, conclusiones y recomendaciones expresadas en esta publicación, programa o exhibición pertenecen a sus autores/as y no reflejan necesariamente los puntos de vista del Departamento de Justicia, Oficina contra la Violencia a la Mujer.</w:t>
                            </w:r>
                          </w:p>
                          <w:p w14:paraId="1D8B0A0F" w14:textId="6DC80399" w:rsidR="002D3DBF" w:rsidRPr="003B6093" w:rsidRDefault="002D3DBF" w:rsidP="003B6093">
                            <w:pPr>
                              <w:spacing w:after="0" w:line="216" w:lineRule="auto"/>
                              <w:ind w:left="446" w:right="446"/>
                              <w:rPr>
                                <w:i/>
                                <w:sz w:val="14"/>
                              </w:rPr>
                            </w:pPr>
                          </w:p>
                        </w:txbxContent>
                      </wps:txbx>
                      <wps:bodyPr rot="0" vert="horz" wrap="square" lIns="0" tIns="0" rIns="0" bIns="0" anchor="ctr" anchorCtr="0" upright="1">
                        <a:noAutofit/>
                      </wps:bodyPr>
                    </wps:wsp>
                    <pic:pic xmlns:pic="http://schemas.openxmlformats.org/drawingml/2006/picture">
                      <pic:nvPicPr>
                        <pic:cNvPr id="49" name="image4.jpeg"/>
                        <pic:cNvPicPr>
                          <a:picLocks noChangeAspect="1"/>
                        </pic:cNvPicPr>
                      </pic:nvPicPr>
                      <pic:blipFill rotWithShape="1">
                        <a:blip r:embed="rId1">
                          <a:extLst>
                            <a:ext uri="{28A0092B-C50C-407E-A947-70E740481C1C}">
                              <a14:useLocalDpi xmlns:a14="http://schemas.microsoft.com/office/drawing/2010/main" val="0"/>
                            </a:ext>
                          </a:extLst>
                        </a:blip>
                        <a:srcRect t="23567" b="30266"/>
                        <a:stretch/>
                      </pic:blipFill>
                      <pic:spPr>
                        <a:xfrm>
                          <a:off x="80006" y="98858"/>
                          <a:ext cx="1990168" cy="4029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653405" id="Group 47" o:spid="_x0000_s1028" alt="SPARC logo and OVW disclaimer" style="position:absolute;left:0;text-align:left;margin-left:-.85pt;margin-top:5.9pt;width:537.5pt;height:39pt;z-index:251680768;mso-position-horizontal-relative:margin;mso-width-relative:margin;mso-height-relative:margin" coordorigin="800,818" coordsize="68259,49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QEsAAAAAQABOEJJ&#10;TQQmAAAAAAAOAAAAAAAAAAAAAD+AAAA4QklNBA0AAAAAAAQAAABaOEJJTQQZAAAAAAAEAAAAHjhC&#10;SU0D8wAAAAAACQAAAAAAAAAAAQA4QklNJxAAAAAAAAoAAQAAAAAAAAAB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&#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JYAAAAAFJnaHRsb25nAAAFU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ZGM9Imh0dHA6Ly9wdXJsLm9yZy9kYy9lbGVtZW50cy8xLjEv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">
              <v:shapetype id="_x0000_t202" coordsize="21600,21600" o:spt="202" path="m,l,21600r21600,l21600,xe">
                <v:stroke joinstyle="miter"/>
                <v:path gradientshapeok="t" o:connecttype="rect"/>
              </v:shapetype>
              <v:shape id="Text Box 10" o:spid="_x0000_s1029" type="#_x0000_t202" alt="This project was supported by Grant No. 2017-TA-AX-K074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10;&#10;The Stalking Prevention, Awareness, and Resource Center (SPARC) address is 1000 Vermont Avenue NW, Suite 1010, Washington, DC 20005. SPARC's phone number is (202) 558-0040. SPARC's website is www.stalkingawareness.org. SPARC's Instagram, Twitter, and Facebook accounts are @FollowUsLegally. " style="position:absolute;left:20704;top:818;width:48355;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2D3F0037" w14:textId="77777777" w:rsidR="002357B0" w:rsidRPr="003B6093" w:rsidRDefault="002357B0" w:rsidP="003B6093">
                      <w:pPr>
                        <w:spacing w:after="0" w:line="216" w:lineRule="auto"/>
                        <w:ind w:left="446" w:right="446"/>
                        <w:rPr>
                          <w:i/>
                          <w:sz w:val="4"/>
                        </w:rPr>
                      </w:pPr>
                      <w:r w:rsidRPr="003B6093">
                        <w:rPr>
                          <w:i/>
                          <w:sz w:val="14"/>
                        </w:rPr>
                        <w:t>Este proyecto ha sido financiado por el subsidio No. 15JOVW-22-GK-03986-MUMU otorgado por la oficina contra la Violencia a la Mujer, del Departamento de Justicia de los Estados Unidos. Las opiniones, hallazgos, conclusiones y recomendaciones expresadas en esta publicación, programa o exhibición pertenecen a sus autores/as y no reflejan necesariamente los puntos de vista del Departamento de Justicia, Oficina contra la Violencia a la Mujer.</w:t>
                      </w:r>
                    </w:p>
                    <w:p w14:paraId="1D8B0A0F" w14:textId="6DC80399" w:rsidR="002D3DBF" w:rsidRPr="003B6093" w:rsidRDefault="002D3DBF" w:rsidP="003B6093">
                      <w:pPr>
                        <w:spacing w:after="0" w:line="216" w:lineRule="auto"/>
                        <w:ind w:left="446" w:right="446"/>
                        <w:rPr>
                          <w: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30" type="#_x0000_t75" style="position:absolute;left:800;top:988;width:19901;height:4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">
                <v:imagedata r:id="rId2" o:title="" croptop="15445f" cropbottom="19835f"/>
              </v:shape>
              <w10:wrap anchorx="margin"/>
            </v:group>
          </w:pict>
        </mc:Fallback>
      </mc:AlternateContent>
    </w:r>
  </w:p>
  <w:p w14:paraId="603F03AE" w14:textId="638D0B7F" w:rsidR="002D3DBF" w:rsidRPr="00E86081" w:rsidRDefault="002D3DBF" w:rsidP="00484B1F"/>
  <w:p w14:paraId="62B096D0" w14:textId="34FEF92E" w:rsidR="003A6769" w:rsidRDefault="002D3DBF" w:rsidP="00484B1F">
    <w:pPr>
      <w:pStyle w:val="Footer"/>
    </w:pPr>
    <w:r w:rsidRPr="00E86081">
      <w:rPr>
        <w:noProof/>
      </w:rPr>
      <mc:AlternateContent>
        <mc:Choice Requires="wpg">
          <w:drawing>
            <wp:anchor distT="0" distB="0" distL="114300" distR="114300" simplePos="0" relativeHeight="251682816" behindDoc="0" locked="0" layoutInCell="1" allowOverlap="1" wp14:anchorId="6C7D23E4" wp14:editId="4AE2F224">
              <wp:simplePos x="0" y="0"/>
              <wp:positionH relativeFrom="column">
                <wp:posOffset>5134981</wp:posOffset>
              </wp:positionH>
              <wp:positionV relativeFrom="paragraph">
                <wp:posOffset>139065</wp:posOffset>
              </wp:positionV>
              <wp:extent cx="655320" cy="182880"/>
              <wp:effectExtent l="0" t="0" r="0" b="7620"/>
              <wp:wrapNone/>
              <wp:docPr id="41" name="Group 41" descr="Blue and white logos for Instagram, Twitter, and Faceboo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5320" cy="182880"/>
                        <a:chOff x="0" y="0"/>
                        <a:chExt cx="655633" cy="182880"/>
                      </a:xfrm>
                    </wpg:grpSpPr>
                    <pic:pic xmlns:pic="http://schemas.openxmlformats.org/drawingml/2006/picture">
                      <pic:nvPicPr>
                        <pic:cNvPr id="10" name="image1.png"/>
                        <pic:cNvPicPr/>
                      </pic:nvPicPr>
                      <pic:blipFill>
                        <a:blip r:embed="rId3" cstate="print"/>
                        <a:stretch>
                          <a:fillRect/>
                        </a:stretch>
                      </pic:blipFill>
                      <pic:spPr>
                        <a:xfrm>
                          <a:off x="0" y="0"/>
                          <a:ext cx="184785" cy="182880"/>
                        </a:xfrm>
                        <a:prstGeom prst="rect">
                          <a:avLst/>
                        </a:prstGeom>
                      </pic:spPr>
                    </pic:pic>
                    <pic:pic xmlns:pic="http://schemas.openxmlformats.org/drawingml/2006/picture">
                      <pic:nvPicPr>
                        <pic:cNvPr id="11" name="image2.png"/>
                        <pic:cNvPicPr/>
                      </pic:nvPicPr>
                      <pic:blipFill>
                        <a:blip r:embed="rId4" cstate="print"/>
                        <a:stretch>
                          <a:fillRect/>
                        </a:stretch>
                      </pic:blipFill>
                      <pic:spPr>
                        <a:xfrm>
                          <a:off x="470848" y="0"/>
                          <a:ext cx="184785" cy="182880"/>
                        </a:xfrm>
                        <a:prstGeom prst="rect">
                          <a:avLst/>
                        </a:prstGeom>
                      </pic:spPr>
                    </pic:pic>
                    <pic:pic xmlns:pic="http://schemas.openxmlformats.org/drawingml/2006/picture">
                      <pic:nvPicPr>
                        <pic:cNvPr id="12" name="image3.png"/>
                        <pic:cNvPicPr/>
                      </pic:nvPicPr>
                      <pic:blipFill>
                        <a:blip r:embed="rId5" cstate="print"/>
                        <a:stretch>
                          <a:fillRect/>
                        </a:stretch>
                      </pic:blipFill>
                      <pic:spPr>
                        <a:xfrm>
                          <a:off x="245660" y="0"/>
                          <a:ext cx="181610" cy="18288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0FB3B8B" id="Group 41" o:spid="_x0000_s1026" alt="Blue and white logos for Instagram, Twitter, and Facebook" style="position:absolute;margin-left:404.35pt;margin-top:10.95pt;width:51.6pt;height:14.4pt;z-index:251682816" coordsize="6556,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">
              <v:shape id="image1.png" o:spid="_x0000_s1027" type="#_x0000_t75" style="position:absolute;width:184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">
                <v:imagedata r:id="rId6" o:title=""/>
              </v:shape>
              <v:shape id="image2.png" o:spid="_x0000_s1028" type="#_x0000_t75" style="position:absolute;left:4708;width:184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">
                <v:imagedata r:id="rId7" o:title=""/>
              </v:shape>
              <v:shape id="image3.png" o:spid="_x0000_s1029" type="#_x0000_t75" style="position:absolute;left:2456;width:1816;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">
                <v:imagedata r:id="rId8" o:title=""/>
              </v:shape>
            </v:group>
          </w:pict>
        </mc:Fallback>
      </mc:AlternateContent>
    </w:r>
    <w:r w:rsidRPr="00E86081">
      <w:rPr>
        <w:noProof/>
      </w:rPr>
      <mc:AlternateContent>
        <mc:Choice Requires="wps">
          <w:drawing>
            <wp:anchor distT="0" distB="0" distL="114300" distR="114300" simplePos="0" relativeHeight="251683840" behindDoc="1" locked="0" layoutInCell="1" allowOverlap="1" wp14:anchorId="29931FB0" wp14:editId="6E45078F">
              <wp:simplePos x="0" y="0"/>
              <wp:positionH relativeFrom="margin">
                <wp:posOffset>-238125</wp:posOffset>
              </wp:positionH>
              <wp:positionV relativeFrom="paragraph">
                <wp:posOffset>66675</wp:posOffset>
              </wp:positionV>
              <wp:extent cx="7315200" cy="318135"/>
              <wp:effectExtent l="0" t="0" r="19050" b="247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8135"/>
                      </a:xfrm>
                      <a:prstGeom prst="rect">
                        <a:avLst/>
                      </a:prstGeom>
                      <a:solidFill>
                        <a:srgbClr val="002D5D"/>
                      </a:solidFill>
                      <a:ln w="9525">
                        <a:solidFill>
                          <a:srgbClr val="002D5D"/>
                        </a:solidFill>
                        <a:miter lim="800000"/>
                        <a:headEnd/>
                        <a:tailEnd/>
                      </a:ln>
                    </wps:spPr>
                    <wps:txbx>
                      <w:txbxContent>
                        <w:p w14:paraId="5B943841" w14:textId="37516119" w:rsidR="002D3DBF" w:rsidRPr="00E86081" w:rsidRDefault="002D3DBF" w:rsidP="003B6093">
                          <w:pPr>
                            <w:spacing w:after="0"/>
                            <w:ind w:right="2130"/>
                            <w:jc w:val="center"/>
                          </w:pPr>
                          <w:r w:rsidRPr="00E86081">
                            <w:rPr>
                              <w:lang w:val="en"/>
                            </w:rPr>
                            <w:t xml:space="preserve">info@stalkingawareness.org  |  StalkingAwareness.org  |  </w:t>
                          </w:r>
                          <w:r w:rsidRPr="00E86081">
                            <w:t>@FollowUsLegally</w:t>
                          </w:r>
                        </w:p>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 w14:anchorId="29931FB0" id="Text Box 2" o:spid="_x0000_s1031" type="#_x0000_t202" style="position:absolute;left:0;text-align:left;margin-left:-18.75pt;margin-top:5.25pt;width:8in;height:25.05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" fillcolor="#002d5d" strokecolor="#002d5d">
              <v:textbox inset=",0,,0">
                <w:txbxContent>
                  <w:p w14:paraId="5B943841" w14:textId="37516119" w:rsidR="002D3DBF" w:rsidRPr="00E86081" w:rsidRDefault="002D3DBF" w:rsidP="003B6093">
                    <w:pPr>
                      <w:spacing w:after="0"/>
                      <w:ind w:right="2130"/>
                      <w:jc w:val="center"/>
                    </w:pPr>
                    <w:r w:rsidRPr="00E86081">
                      <w:rPr>
                        <w:lang w:val="en"/>
                      </w:rPr>
                      <w:t xml:space="preserve">info@stalkingawareness.org  |  StalkingAwareness.org  |  </w:t>
                    </w:r>
                    <w:r w:rsidRPr="00E86081">
                      <w:t>@FollowUsLegally</w:t>
                    </w:r>
                  </w:p>
                </w:txbxContent>
              </v:textbox>
              <w10:wrap anchorx="margin"/>
            </v:shape>
          </w:pict>
        </mc:Fallback>
      </mc:AlternateConten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B6E6" w14:textId="77777777" w:rsidR="004F1BDF" w:rsidRDefault="004F1BDF" w:rsidP="00484B1F">
      <w:r>
        <w:separator/>
      </w:r>
    </w:p>
  </w:footnote>
  <w:footnote w:type="continuationSeparator" w:id="0">
    <w:p w14:paraId="2FEE1AD2" w14:textId="77777777" w:rsidR="004F1BDF" w:rsidRDefault="004F1BDF" w:rsidP="0048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B43A" w14:textId="3E97E9A0" w:rsidR="003A6769" w:rsidRPr="00A1497B" w:rsidRDefault="00D5351D" w:rsidP="00484B1F">
    <w:pPr>
      <w:pStyle w:val="Header"/>
    </w:pPr>
    <w:bookmarkStart w:id="3" w:name="_Hlk117670149"/>
    <w:bookmarkStart w:id="4" w:name="_Hlk117670150"/>
    <w:r>
      <w:rPr>
        <w:noProof/>
      </w:rPr>
      <mc:AlternateContent>
        <mc:Choice Requires="wps">
          <w:drawing>
            <wp:anchor distT="0" distB="0" distL="114300" distR="114300" simplePos="0" relativeHeight="251678720" behindDoc="1" locked="0" layoutInCell="1" allowOverlap="1" wp14:anchorId="0CEEE28E" wp14:editId="59BE0334">
              <wp:simplePos x="0" y="0"/>
              <wp:positionH relativeFrom="page">
                <wp:posOffset>3632200</wp:posOffset>
              </wp:positionH>
              <wp:positionV relativeFrom="topMargin">
                <wp:posOffset>414867</wp:posOffset>
              </wp:positionV>
              <wp:extent cx="3725333" cy="1033145"/>
              <wp:effectExtent l="0" t="0" r="8890" b="146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333"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CED1" w14:textId="0B2CFDD7" w:rsidR="00200ED7" w:rsidRPr="00484B1F" w:rsidRDefault="00484B1F" w:rsidP="00484B1F">
                          <w:pPr>
                            <w:pStyle w:val="Title"/>
                          </w:pPr>
                          <w:r>
                            <w:t xml:space="preserve">EJEMPLOS PARA </w:t>
                          </w:r>
                          <w:r w:rsidRPr="00997EC4">
                            <w:t xml:space="preserve">BOLETÍN </w:t>
                          </w:r>
                          <w:r w:rsidRPr="00464616">
                            <w:t>202</w:t>
                          </w:r>
                          <w:r w:rsidR="00694C49">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E28E" id="_x0000_t202" coordsize="21600,21600" o:spt="202" path="m,l,21600r21600,l21600,xe">
              <v:stroke joinstyle="miter"/>
              <v:path gradientshapeok="t" o:connecttype="rect"/>
            </v:shapetype>
            <v:shape id="Text Box 23" o:spid="_x0000_s1027" type="#_x0000_t202" style="position:absolute;left:0;text-align:left;margin-left:286pt;margin-top:32.65pt;width:293.35pt;height:81.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" filled="f" stroked="f">
              <v:textbox inset="0,0,0,0">
                <w:txbxContent>
                  <w:p w14:paraId="5C50CED1" w14:textId="0B2CFDD7" w:rsidR="00200ED7" w:rsidRPr="00484B1F" w:rsidRDefault="00484B1F" w:rsidP="00484B1F">
                    <w:pPr>
                      <w:pStyle w:val="Title"/>
                    </w:pPr>
                    <w:r>
                      <w:t xml:space="preserve">EJEMPLOS PARA </w:t>
                    </w:r>
                    <w:r w:rsidRPr="00997EC4">
                      <w:t xml:space="preserve">BOLETÍN </w:t>
                    </w:r>
                    <w:r w:rsidRPr="00464616">
                      <w:t>202</w:t>
                    </w:r>
                    <w:r w:rsidR="00694C49">
                      <w:t>4</w:t>
                    </w:r>
                  </w:p>
                </w:txbxContent>
              </v:textbox>
              <w10:wrap anchorx="page" anchory="margin"/>
            </v:shape>
          </w:pict>
        </mc:Fallback>
      </mc:AlternateContent>
    </w:r>
    <w:r w:rsidR="002357B0">
      <w:rPr>
        <w:noProof/>
      </w:rPr>
      <w:drawing>
        <wp:anchor distT="0" distB="0" distL="114300" distR="114300" simplePos="0" relativeHeight="251685888" behindDoc="0" locked="0" layoutInCell="1" allowOverlap="1" wp14:anchorId="0F2FD078" wp14:editId="18FB478A">
          <wp:simplePos x="0" y="0"/>
          <wp:positionH relativeFrom="column">
            <wp:posOffset>101438</wp:posOffset>
          </wp:positionH>
          <wp:positionV relativeFrom="paragraph">
            <wp:posOffset>-88265</wp:posOffset>
          </wp:positionV>
          <wp:extent cx="2891790" cy="1111250"/>
          <wp:effectExtent l="0" t="0" r="3810" b="0"/>
          <wp:wrapTight wrapText="bothSides">
            <wp:wrapPolygon edited="0">
              <wp:start x="285" y="0"/>
              <wp:lineTo x="0" y="741"/>
              <wp:lineTo x="0" y="20366"/>
              <wp:lineTo x="285" y="21106"/>
              <wp:lineTo x="21059" y="21106"/>
              <wp:lineTo x="21344" y="21106"/>
              <wp:lineTo x="21486" y="19625"/>
              <wp:lineTo x="21486" y="1111"/>
              <wp:lineTo x="21059" y="0"/>
              <wp:lineTo x="28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TH ANNUAL (2).png"/>
                  <pic:cNvPicPr/>
                </pic:nvPicPr>
                <pic:blipFill rotWithShape="1">
                  <a:blip r:embed="rId1">
                    <a:extLst>
                      <a:ext uri="{28A0092B-C50C-407E-A947-70E740481C1C}">
                        <a14:useLocalDpi xmlns:a14="http://schemas.microsoft.com/office/drawing/2010/main" val="0"/>
                      </a:ext>
                    </a:extLst>
                  </a:blip>
                  <a:srcRect l="2946" t="60311" r="1915" b="3094"/>
                  <a:stretch/>
                </pic:blipFill>
                <pic:spPr bwMode="auto">
                  <a:xfrm>
                    <a:off x="0" y="0"/>
                    <a:ext cx="2891790"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ED7" w:rsidRPr="00200ED7">
      <w:rPr>
        <w:noProof/>
      </w:rPr>
      <mc:AlternateContent>
        <mc:Choice Requires="wps">
          <w:drawing>
            <wp:anchor distT="0" distB="0" distL="114300" distR="114300" simplePos="0" relativeHeight="251675648" behindDoc="1" locked="0" layoutInCell="1" allowOverlap="1" wp14:anchorId="661C9122" wp14:editId="164372F0">
              <wp:simplePos x="0" y="0"/>
              <wp:positionH relativeFrom="margin">
                <wp:align>center</wp:align>
              </wp:positionH>
              <wp:positionV relativeFrom="page">
                <wp:posOffset>228600</wp:posOffset>
              </wp:positionV>
              <wp:extent cx="7196328" cy="1371600"/>
              <wp:effectExtent l="0" t="0" r="2413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6328" cy="1371600"/>
                      </a:xfrm>
                      <a:prstGeom prst="rect">
                        <a:avLst/>
                      </a:prstGeom>
                      <a:solidFill>
                        <a:srgbClr val="002D5D"/>
                      </a:solidFill>
                      <a:ln>
                        <a:solidFill>
                          <a:srgbClr val="002D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9982F" id="Rectangle 4" o:spid="_x0000_s1026" style="position:absolute;margin-left:0;margin-top:18pt;width:566.65pt;height:108pt;z-index:-25164083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" fillcolor="#002d5d" strokecolor="#002d5d" strokeweight="1pt">
              <w10:wrap anchorx="margin" anchory="page"/>
            </v:rect>
          </w:pict>
        </mc:Fallback>
      </mc:AlternateContent>
    </w:r>
  </w:p>
  <w:bookmarkEnd w:id="3"/>
  <w:bookmarkEnd w:id="4"/>
  <w:p w14:paraId="5000DA61" w14:textId="77777777" w:rsidR="003A6769" w:rsidRDefault="003A6769" w:rsidP="0048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1FDC"/>
    <w:multiLevelType w:val="hybridMultilevel"/>
    <w:tmpl w:val="E9D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70BE"/>
    <w:multiLevelType w:val="hybridMultilevel"/>
    <w:tmpl w:val="01BA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D1541"/>
    <w:multiLevelType w:val="hybridMultilevel"/>
    <w:tmpl w:val="261E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66B05"/>
    <w:multiLevelType w:val="hybridMultilevel"/>
    <w:tmpl w:val="940AB0C2"/>
    <w:lvl w:ilvl="0" w:tplc="79869D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95087"/>
    <w:multiLevelType w:val="hybridMultilevel"/>
    <w:tmpl w:val="32E62A88"/>
    <w:lvl w:ilvl="0" w:tplc="7F208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00"/>
    <w:rsid w:val="00024368"/>
    <w:rsid w:val="000260F6"/>
    <w:rsid w:val="00042993"/>
    <w:rsid w:val="00051811"/>
    <w:rsid w:val="0006728F"/>
    <w:rsid w:val="00080955"/>
    <w:rsid w:val="00082449"/>
    <w:rsid w:val="000D1272"/>
    <w:rsid w:val="000E451B"/>
    <w:rsid w:val="000F02CD"/>
    <w:rsid w:val="00117E81"/>
    <w:rsid w:val="00127C85"/>
    <w:rsid w:val="00131C2E"/>
    <w:rsid w:val="00134A3E"/>
    <w:rsid w:val="001410F0"/>
    <w:rsid w:val="00150F29"/>
    <w:rsid w:val="00166CBE"/>
    <w:rsid w:val="00167A24"/>
    <w:rsid w:val="001D5019"/>
    <w:rsid w:val="001E2F67"/>
    <w:rsid w:val="00200ED7"/>
    <w:rsid w:val="00212603"/>
    <w:rsid w:val="00235109"/>
    <w:rsid w:val="002357B0"/>
    <w:rsid w:val="00262EC0"/>
    <w:rsid w:val="00276B72"/>
    <w:rsid w:val="002A254D"/>
    <w:rsid w:val="002A3387"/>
    <w:rsid w:val="002D2FEC"/>
    <w:rsid w:val="002D3DBF"/>
    <w:rsid w:val="002E5BF3"/>
    <w:rsid w:val="00307371"/>
    <w:rsid w:val="00346A1C"/>
    <w:rsid w:val="00351ADC"/>
    <w:rsid w:val="003615CE"/>
    <w:rsid w:val="003639C2"/>
    <w:rsid w:val="0038563A"/>
    <w:rsid w:val="00387C72"/>
    <w:rsid w:val="003A6769"/>
    <w:rsid w:val="003B6093"/>
    <w:rsid w:val="003E7B35"/>
    <w:rsid w:val="003F5BA9"/>
    <w:rsid w:val="00413CF2"/>
    <w:rsid w:val="00415454"/>
    <w:rsid w:val="00416E0C"/>
    <w:rsid w:val="00443F76"/>
    <w:rsid w:val="004702F6"/>
    <w:rsid w:val="00484B1F"/>
    <w:rsid w:val="00496FC7"/>
    <w:rsid w:val="004A1AB1"/>
    <w:rsid w:val="004F0900"/>
    <w:rsid w:val="004F1BDF"/>
    <w:rsid w:val="00512656"/>
    <w:rsid w:val="005205E5"/>
    <w:rsid w:val="00540889"/>
    <w:rsid w:val="00552FF3"/>
    <w:rsid w:val="0055672E"/>
    <w:rsid w:val="0056321A"/>
    <w:rsid w:val="00573BA9"/>
    <w:rsid w:val="005818A8"/>
    <w:rsid w:val="005A55ED"/>
    <w:rsid w:val="005C0986"/>
    <w:rsid w:val="006007A4"/>
    <w:rsid w:val="00611A15"/>
    <w:rsid w:val="006127E5"/>
    <w:rsid w:val="00617EFA"/>
    <w:rsid w:val="006231D5"/>
    <w:rsid w:val="006305D8"/>
    <w:rsid w:val="0065252C"/>
    <w:rsid w:val="00654700"/>
    <w:rsid w:val="006550A6"/>
    <w:rsid w:val="006603DB"/>
    <w:rsid w:val="006813A0"/>
    <w:rsid w:val="00694C49"/>
    <w:rsid w:val="006A63DD"/>
    <w:rsid w:val="006D1994"/>
    <w:rsid w:val="00716247"/>
    <w:rsid w:val="007341F5"/>
    <w:rsid w:val="007523F8"/>
    <w:rsid w:val="007557F1"/>
    <w:rsid w:val="007A5623"/>
    <w:rsid w:val="007E175D"/>
    <w:rsid w:val="007F3923"/>
    <w:rsid w:val="00803DF0"/>
    <w:rsid w:val="00837204"/>
    <w:rsid w:val="008403DC"/>
    <w:rsid w:val="008734C8"/>
    <w:rsid w:val="00892E1A"/>
    <w:rsid w:val="00896577"/>
    <w:rsid w:val="008B5614"/>
    <w:rsid w:val="008C60E5"/>
    <w:rsid w:val="008D13F9"/>
    <w:rsid w:val="008F781D"/>
    <w:rsid w:val="00900ADC"/>
    <w:rsid w:val="009215EA"/>
    <w:rsid w:val="009318E6"/>
    <w:rsid w:val="009524E7"/>
    <w:rsid w:val="00953A9B"/>
    <w:rsid w:val="00964255"/>
    <w:rsid w:val="0096672C"/>
    <w:rsid w:val="00970411"/>
    <w:rsid w:val="00997C1B"/>
    <w:rsid w:val="009B7282"/>
    <w:rsid w:val="009C568F"/>
    <w:rsid w:val="009F0585"/>
    <w:rsid w:val="00A14DFC"/>
    <w:rsid w:val="00A76FFB"/>
    <w:rsid w:val="00A92E54"/>
    <w:rsid w:val="00AB06DD"/>
    <w:rsid w:val="00AB5B58"/>
    <w:rsid w:val="00AC326E"/>
    <w:rsid w:val="00B057EC"/>
    <w:rsid w:val="00B12FFF"/>
    <w:rsid w:val="00B20FF1"/>
    <w:rsid w:val="00B26B2A"/>
    <w:rsid w:val="00B3105F"/>
    <w:rsid w:val="00B34862"/>
    <w:rsid w:val="00B47D07"/>
    <w:rsid w:val="00C16C0A"/>
    <w:rsid w:val="00C2714A"/>
    <w:rsid w:val="00C43B7F"/>
    <w:rsid w:val="00C624B6"/>
    <w:rsid w:val="00C83E73"/>
    <w:rsid w:val="00C87345"/>
    <w:rsid w:val="00C905E3"/>
    <w:rsid w:val="00C93A12"/>
    <w:rsid w:val="00CF0A5A"/>
    <w:rsid w:val="00D07BBD"/>
    <w:rsid w:val="00D343BD"/>
    <w:rsid w:val="00D35660"/>
    <w:rsid w:val="00D36D16"/>
    <w:rsid w:val="00D44D71"/>
    <w:rsid w:val="00D52458"/>
    <w:rsid w:val="00D5351D"/>
    <w:rsid w:val="00D7062A"/>
    <w:rsid w:val="00DC12B0"/>
    <w:rsid w:val="00DC254E"/>
    <w:rsid w:val="00DE2DEF"/>
    <w:rsid w:val="00DF1123"/>
    <w:rsid w:val="00DF6693"/>
    <w:rsid w:val="00E00B6E"/>
    <w:rsid w:val="00E128BF"/>
    <w:rsid w:val="00E15C28"/>
    <w:rsid w:val="00E2251D"/>
    <w:rsid w:val="00E2272D"/>
    <w:rsid w:val="00E33EA1"/>
    <w:rsid w:val="00E37E9C"/>
    <w:rsid w:val="00E87051"/>
    <w:rsid w:val="00E9795A"/>
    <w:rsid w:val="00EC30DD"/>
    <w:rsid w:val="00ED47D5"/>
    <w:rsid w:val="00F11A77"/>
    <w:rsid w:val="00F50A3E"/>
    <w:rsid w:val="00F56C7D"/>
    <w:rsid w:val="00F73C1B"/>
    <w:rsid w:val="00F8511A"/>
    <w:rsid w:val="00FB14B6"/>
    <w:rsid w:val="00FC0C6E"/>
    <w:rsid w:val="00FC5C39"/>
    <w:rsid w:val="00FD6AAC"/>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B754F"/>
  <w15:chartTrackingRefBased/>
  <w15:docId w15:val="{21E000EB-16FE-4E83-B8D4-348D6C1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1F"/>
    <w:pPr>
      <w:tabs>
        <w:tab w:val="left" w:pos="540"/>
      </w:tabs>
      <w:spacing w:after="120" w:line="240" w:lineRule="auto"/>
      <w:ind w:left="450" w:right="450"/>
    </w:pPr>
    <w:rPr>
      <w:rFonts w:ascii="Brandon Grotesque Light" w:eastAsia="Brandon Grotesque Light" w:hAnsi="Brandon Grotesque Light" w:cs="Brandon Grotesque Light"/>
      <w:sz w:val="24"/>
      <w:szCs w:val="24"/>
      <w:lang w:val="es-419"/>
    </w:rPr>
  </w:style>
  <w:style w:type="paragraph" w:styleId="Heading1">
    <w:name w:val="heading 1"/>
    <w:basedOn w:val="Normal"/>
    <w:next w:val="Normal"/>
    <w:link w:val="Heading1Char"/>
    <w:uiPriority w:val="9"/>
    <w:qFormat/>
    <w:rsid w:val="00484B1F"/>
    <w:pPr>
      <w:ind w:left="90"/>
      <w:outlineLvl w:val="0"/>
    </w:pPr>
    <w:rPr>
      <w:rFonts w:ascii="Brandon Grotesque Medium" w:eastAsia="Calibri" w:hAnsi="Brandon Grotesque Medium" w:cs="Calibri"/>
      <w:b/>
      <w:color w:val="002060"/>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00"/>
    <w:pPr>
      <w:tabs>
        <w:tab w:val="center" w:pos="4680"/>
        <w:tab w:val="right" w:pos="9360"/>
      </w:tabs>
      <w:spacing w:after="0"/>
    </w:pPr>
  </w:style>
  <w:style w:type="character" w:customStyle="1" w:styleId="HeaderChar">
    <w:name w:val="Header Char"/>
    <w:basedOn w:val="DefaultParagraphFont"/>
    <w:link w:val="Header"/>
    <w:uiPriority w:val="99"/>
    <w:rsid w:val="004F0900"/>
  </w:style>
  <w:style w:type="paragraph" w:styleId="Footer">
    <w:name w:val="footer"/>
    <w:basedOn w:val="Normal"/>
    <w:link w:val="FooterChar"/>
    <w:uiPriority w:val="99"/>
    <w:unhideWhenUsed/>
    <w:rsid w:val="004F0900"/>
    <w:pPr>
      <w:tabs>
        <w:tab w:val="center" w:pos="4680"/>
        <w:tab w:val="right" w:pos="9360"/>
      </w:tabs>
      <w:spacing w:after="0"/>
    </w:pPr>
  </w:style>
  <w:style w:type="character" w:customStyle="1" w:styleId="FooterChar">
    <w:name w:val="Footer Char"/>
    <w:basedOn w:val="DefaultParagraphFont"/>
    <w:link w:val="Footer"/>
    <w:uiPriority w:val="99"/>
    <w:rsid w:val="004F0900"/>
  </w:style>
  <w:style w:type="paragraph" w:styleId="EndnoteText">
    <w:name w:val="endnote text"/>
    <w:basedOn w:val="Normal"/>
    <w:link w:val="EndnoteTextChar"/>
    <w:uiPriority w:val="99"/>
    <w:unhideWhenUsed/>
    <w:rsid w:val="00AC326E"/>
    <w:pPr>
      <w:spacing w:after="0"/>
    </w:pPr>
    <w:rPr>
      <w:sz w:val="20"/>
      <w:szCs w:val="20"/>
    </w:rPr>
  </w:style>
  <w:style w:type="character" w:customStyle="1" w:styleId="EndnoteTextChar">
    <w:name w:val="Endnote Text Char"/>
    <w:basedOn w:val="DefaultParagraphFont"/>
    <w:link w:val="EndnoteText"/>
    <w:uiPriority w:val="99"/>
    <w:rsid w:val="00AC326E"/>
    <w:rPr>
      <w:sz w:val="20"/>
      <w:szCs w:val="20"/>
    </w:rPr>
  </w:style>
  <w:style w:type="character" w:styleId="EndnoteReference">
    <w:name w:val="endnote reference"/>
    <w:basedOn w:val="DefaultParagraphFont"/>
    <w:uiPriority w:val="99"/>
    <w:semiHidden/>
    <w:unhideWhenUsed/>
    <w:rsid w:val="00AC326E"/>
    <w:rPr>
      <w:vertAlign w:val="superscript"/>
    </w:rPr>
  </w:style>
  <w:style w:type="paragraph" w:styleId="ListParagraph">
    <w:name w:val="List Paragraph"/>
    <w:basedOn w:val="Normal"/>
    <w:uiPriority w:val="34"/>
    <w:qFormat/>
    <w:rsid w:val="00F50A3E"/>
    <w:pPr>
      <w:ind w:left="720"/>
      <w:contextualSpacing/>
    </w:pPr>
  </w:style>
  <w:style w:type="character" w:styleId="Hyperlink">
    <w:name w:val="Hyperlink"/>
    <w:basedOn w:val="DefaultParagraphFont"/>
    <w:uiPriority w:val="99"/>
    <w:unhideWhenUsed/>
    <w:rsid w:val="009215EA"/>
    <w:rPr>
      <w:color w:val="0563C1" w:themeColor="hyperlink"/>
      <w:u w:val="single"/>
    </w:rPr>
  </w:style>
  <w:style w:type="character" w:styleId="UnresolvedMention">
    <w:name w:val="Unresolved Mention"/>
    <w:basedOn w:val="DefaultParagraphFont"/>
    <w:uiPriority w:val="99"/>
    <w:semiHidden/>
    <w:unhideWhenUsed/>
    <w:rsid w:val="009215EA"/>
    <w:rPr>
      <w:color w:val="605E5C"/>
      <w:shd w:val="clear" w:color="auto" w:fill="E1DFDD"/>
    </w:rPr>
  </w:style>
  <w:style w:type="character" w:styleId="CommentReference">
    <w:name w:val="annotation reference"/>
    <w:basedOn w:val="DefaultParagraphFont"/>
    <w:uiPriority w:val="99"/>
    <w:semiHidden/>
    <w:unhideWhenUsed/>
    <w:rsid w:val="006305D8"/>
    <w:rPr>
      <w:sz w:val="16"/>
      <w:szCs w:val="16"/>
    </w:rPr>
  </w:style>
  <w:style w:type="paragraph" w:styleId="CommentText">
    <w:name w:val="annotation text"/>
    <w:basedOn w:val="Normal"/>
    <w:link w:val="CommentTextChar"/>
    <w:uiPriority w:val="99"/>
    <w:semiHidden/>
    <w:unhideWhenUsed/>
    <w:rsid w:val="006305D8"/>
    <w:rPr>
      <w:sz w:val="20"/>
      <w:szCs w:val="20"/>
    </w:rPr>
  </w:style>
  <w:style w:type="character" w:customStyle="1" w:styleId="CommentTextChar">
    <w:name w:val="Comment Text Char"/>
    <w:basedOn w:val="DefaultParagraphFont"/>
    <w:link w:val="CommentText"/>
    <w:uiPriority w:val="99"/>
    <w:semiHidden/>
    <w:rsid w:val="006305D8"/>
    <w:rPr>
      <w:sz w:val="20"/>
      <w:szCs w:val="20"/>
    </w:rPr>
  </w:style>
  <w:style w:type="paragraph" w:styleId="CommentSubject">
    <w:name w:val="annotation subject"/>
    <w:basedOn w:val="CommentText"/>
    <w:next w:val="CommentText"/>
    <w:link w:val="CommentSubjectChar"/>
    <w:uiPriority w:val="99"/>
    <w:semiHidden/>
    <w:unhideWhenUsed/>
    <w:rsid w:val="006305D8"/>
    <w:rPr>
      <w:b/>
      <w:bCs/>
    </w:rPr>
  </w:style>
  <w:style w:type="character" w:customStyle="1" w:styleId="CommentSubjectChar">
    <w:name w:val="Comment Subject Char"/>
    <w:basedOn w:val="CommentTextChar"/>
    <w:link w:val="CommentSubject"/>
    <w:uiPriority w:val="99"/>
    <w:semiHidden/>
    <w:rsid w:val="006305D8"/>
    <w:rPr>
      <w:b/>
      <w:bCs/>
      <w:sz w:val="20"/>
      <w:szCs w:val="20"/>
    </w:rPr>
  </w:style>
  <w:style w:type="paragraph" w:styleId="BalloonText">
    <w:name w:val="Balloon Text"/>
    <w:basedOn w:val="Normal"/>
    <w:link w:val="BalloonTextChar"/>
    <w:uiPriority w:val="99"/>
    <w:semiHidden/>
    <w:unhideWhenUsed/>
    <w:rsid w:val="006305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D8"/>
    <w:rPr>
      <w:rFonts w:ascii="Segoe UI" w:hAnsi="Segoe UI" w:cs="Segoe UI"/>
      <w:sz w:val="18"/>
      <w:szCs w:val="18"/>
    </w:rPr>
  </w:style>
  <w:style w:type="paragraph" w:customStyle="1" w:styleId="04xlpa">
    <w:name w:val="_04xlpa"/>
    <w:basedOn w:val="Normal"/>
    <w:rsid w:val="00E87051"/>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E87051"/>
  </w:style>
  <w:style w:type="paragraph" w:styleId="Revision">
    <w:name w:val="Revision"/>
    <w:hidden/>
    <w:uiPriority w:val="99"/>
    <w:semiHidden/>
    <w:rsid w:val="00117E81"/>
    <w:pPr>
      <w:spacing w:after="0" w:line="240" w:lineRule="auto"/>
    </w:pPr>
  </w:style>
  <w:style w:type="paragraph" w:styleId="Title">
    <w:name w:val="Title"/>
    <w:basedOn w:val="Normal"/>
    <w:next w:val="Normal"/>
    <w:link w:val="TitleChar"/>
    <w:uiPriority w:val="10"/>
    <w:qFormat/>
    <w:rsid w:val="00484B1F"/>
    <w:pPr>
      <w:spacing w:before="64" w:line="216" w:lineRule="auto"/>
      <w:ind w:left="0"/>
    </w:pPr>
    <w:rPr>
      <w:rFonts w:ascii="Brandon Grotesque Black" w:hAnsi="Brandon Grotesque Black"/>
      <w:color w:val="FFFFFF"/>
      <w:sz w:val="44"/>
    </w:rPr>
  </w:style>
  <w:style w:type="character" w:customStyle="1" w:styleId="TitleChar">
    <w:name w:val="Title Char"/>
    <w:basedOn w:val="DefaultParagraphFont"/>
    <w:link w:val="Title"/>
    <w:uiPriority w:val="10"/>
    <w:rsid w:val="00484B1F"/>
    <w:rPr>
      <w:rFonts w:ascii="Brandon Grotesque Black" w:eastAsia="Brandon Grotesque Light" w:hAnsi="Brandon Grotesque Black" w:cs="Brandon Grotesque Light"/>
      <w:color w:val="FFFFFF"/>
      <w:sz w:val="44"/>
      <w:szCs w:val="24"/>
      <w:lang w:val="es-419"/>
    </w:rPr>
  </w:style>
  <w:style w:type="character" w:styleId="Emphasis">
    <w:name w:val="Emphasis"/>
    <w:uiPriority w:val="20"/>
    <w:qFormat/>
    <w:rsid w:val="009B7282"/>
    <w:rPr>
      <w:rFonts w:ascii="Brandon Grotesque Black" w:hAnsi="Brandon Grotesque Black"/>
    </w:rPr>
  </w:style>
  <w:style w:type="character" w:customStyle="1" w:styleId="Heading1Char">
    <w:name w:val="Heading 1 Char"/>
    <w:basedOn w:val="DefaultParagraphFont"/>
    <w:link w:val="Heading1"/>
    <w:uiPriority w:val="9"/>
    <w:rsid w:val="00484B1F"/>
    <w:rPr>
      <w:rFonts w:ascii="Brandon Grotesque Medium" w:eastAsia="Calibri" w:hAnsi="Brandon Grotesque Medium" w:cs="Calibri"/>
      <w:b/>
      <w:color w:val="002060"/>
      <w:sz w:val="28"/>
      <w:szCs w:val="28"/>
      <w:u w:val="single"/>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5470">
      <w:bodyDiv w:val="1"/>
      <w:marLeft w:val="0"/>
      <w:marRight w:val="0"/>
      <w:marTop w:val="0"/>
      <w:marBottom w:val="0"/>
      <w:divBdr>
        <w:top w:val="none" w:sz="0" w:space="0" w:color="auto"/>
        <w:left w:val="none" w:sz="0" w:space="0" w:color="auto"/>
        <w:bottom w:val="none" w:sz="0" w:space="0" w:color="auto"/>
        <w:right w:val="none" w:sz="0" w:space="0" w:color="auto"/>
      </w:divBdr>
    </w:div>
    <w:div w:id="303586286">
      <w:bodyDiv w:val="1"/>
      <w:marLeft w:val="0"/>
      <w:marRight w:val="0"/>
      <w:marTop w:val="0"/>
      <w:marBottom w:val="0"/>
      <w:divBdr>
        <w:top w:val="none" w:sz="0" w:space="0" w:color="auto"/>
        <w:left w:val="none" w:sz="0" w:space="0" w:color="auto"/>
        <w:bottom w:val="none" w:sz="0" w:space="0" w:color="auto"/>
        <w:right w:val="none" w:sz="0" w:space="0" w:color="auto"/>
      </w:divBdr>
    </w:div>
    <w:div w:id="672293391">
      <w:bodyDiv w:val="1"/>
      <w:marLeft w:val="0"/>
      <w:marRight w:val="0"/>
      <w:marTop w:val="0"/>
      <w:marBottom w:val="0"/>
      <w:divBdr>
        <w:top w:val="none" w:sz="0" w:space="0" w:color="auto"/>
        <w:left w:val="none" w:sz="0" w:space="0" w:color="auto"/>
        <w:bottom w:val="none" w:sz="0" w:space="0" w:color="auto"/>
        <w:right w:val="none" w:sz="0" w:space="0" w:color="auto"/>
      </w:divBdr>
    </w:div>
    <w:div w:id="889415036">
      <w:bodyDiv w:val="1"/>
      <w:marLeft w:val="0"/>
      <w:marRight w:val="0"/>
      <w:marTop w:val="0"/>
      <w:marBottom w:val="0"/>
      <w:divBdr>
        <w:top w:val="none" w:sz="0" w:space="0" w:color="auto"/>
        <w:left w:val="none" w:sz="0" w:space="0" w:color="auto"/>
        <w:bottom w:val="none" w:sz="0" w:space="0" w:color="auto"/>
        <w:right w:val="none" w:sz="0" w:space="0" w:color="auto"/>
      </w:divBdr>
    </w:div>
    <w:div w:id="20121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lkingawareness.org" TargetMode="External"/><Relationship Id="rId13" Type="http://schemas.openxmlformats.org/officeDocument/2006/relationships/hyperlink" Target="http://www.StalkingAwareness.org/Stalking-Awareness-Month-2024-Spanish" TargetMode="External"/><Relationship Id="rId18" Type="http://schemas.openxmlformats.org/officeDocument/2006/relationships/hyperlink" Target="http://www.StalkingAwareness.org/victim-service-provider-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alkingAwareness.org/victim-service-provider-resources/" TargetMode="External"/><Relationship Id="rId7" Type="http://schemas.openxmlformats.org/officeDocument/2006/relationships/endnotes" Target="endnotes.xml"/><Relationship Id="rId12" Type="http://schemas.openxmlformats.org/officeDocument/2006/relationships/hyperlink" Target="http://www.StalkingAwareness.org/campus-resources" TargetMode="External"/><Relationship Id="rId17" Type="http://schemas.openxmlformats.org/officeDocument/2006/relationships/hyperlink" Target="https://www.stalkingawareness.org/stalking-awareness-month-2024-spanish/" TargetMode="External"/><Relationship Id="rId25" Type="http://schemas.openxmlformats.org/officeDocument/2006/relationships/hyperlink" Target="http://www.StalkingAwareness.org/Stalking-Awareness-Month-2024-Spanish" TargetMode="External"/><Relationship Id="rId2" Type="http://schemas.openxmlformats.org/officeDocument/2006/relationships/numbering" Target="numbering.xml"/><Relationship Id="rId16" Type="http://schemas.openxmlformats.org/officeDocument/2006/relationships/hyperlink" Target="http://www.StalkingAwareness.org/Stalking-Awareness-Month-2024-Spanish" TargetMode="External"/><Relationship Id="rId20" Type="http://schemas.openxmlformats.org/officeDocument/2006/relationships/hyperlink" Target="https://www.stalkingawareness.org/stalking-awareness-month-2024-span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lkingawareness.org/stalking-awareness-month-2024-spanish/" TargetMode="External"/><Relationship Id="rId24" Type="http://schemas.openxmlformats.org/officeDocument/2006/relationships/hyperlink" Target="http://www.StalkingAwareness.org/victim-service-provider-resources/" TargetMode="External"/><Relationship Id="rId5" Type="http://schemas.openxmlformats.org/officeDocument/2006/relationships/webSettings" Target="webSettings.xml"/><Relationship Id="rId15" Type="http://schemas.openxmlformats.org/officeDocument/2006/relationships/hyperlink" Target="http://www.stalkingawareness.org/law-enforcement-resources/" TargetMode="External"/><Relationship Id="rId23" Type="http://schemas.openxmlformats.org/officeDocument/2006/relationships/hyperlink" Target="https://www.stalkingawareness.org/stalking-awareness-month-2024-spanish/" TargetMode="External"/><Relationship Id="rId28" Type="http://schemas.openxmlformats.org/officeDocument/2006/relationships/fontTable" Target="fontTable.xml"/><Relationship Id="rId10" Type="http://schemas.openxmlformats.org/officeDocument/2006/relationships/hyperlink" Target="http://www.StalkingAwareness.org/Stalking-Awareness-Month-2024-Spanish" TargetMode="External"/><Relationship Id="rId19" Type="http://schemas.openxmlformats.org/officeDocument/2006/relationships/hyperlink" Target="http://www.StalkingAwareness.org/Stalking-Awareness-Month-2024-Spanish" TargetMode="External"/><Relationship Id="rId4" Type="http://schemas.openxmlformats.org/officeDocument/2006/relationships/settings" Target="settings.xml"/><Relationship Id="rId9" Type="http://schemas.openxmlformats.org/officeDocument/2006/relationships/hyperlink" Target="https://www.stalkingawareness.org/stalking-awareness-month-2024-spanish/" TargetMode="External"/><Relationship Id="rId14" Type="http://schemas.openxmlformats.org/officeDocument/2006/relationships/hyperlink" Target="https://www.stalkingawareness.org/stalking-awareness-month-2024-spanish/" TargetMode="External"/><Relationship Id="rId22" Type="http://schemas.openxmlformats.org/officeDocument/2006/relationships/hyperlink" Target="http://www.StalkingAwareness.org/Stalking-Awareness-Month-2024-Spanis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7C84-CE7C-4A11-B018-D114BB41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1826</Words>
  <Characters>9280</Characters>
  <Application>Microsoft Office Word</Application>
  <DocSecurity>0</DocSecurity>
  <Lines>147</Lines>
  <Paragraphs>91</Paragraphs>
  <ScaleCrop>false</ScaleCrop>
  <HeadingPairs>
    <vt:vector size="2" baseType="variant">
      <vt:variant>
        <vt:lpstr>Title</vt:lpstr>
      </vt:variant>
      <vt:variant>
        <vt:i4>1</vt:i4>
      </vt:variant>
    </vt:vector>
  </HeadingPairs>
  <TitlesOfParts>
    <vt:vector size="1" baseType="lpstr">
      <vt:lpstr>2024 NSAM Carta al/a la Director/a</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NSAM Ejemplos para boletín</dc:title>
  <dc:subject/>
  <dc:creator>Stalking Prevention Awareness and Resource Center</dc:creator>
  <cp:keywords/>
  <dc:description/>
  <cp:lastModifiedBy>Julia Holtemeyer</cp:lastModifiedBy>
  <cp:revision>10</cp:revision>
  <dcterms:created xsi:type="dcterms:W3CDTF">2023-11-03T15:56:00Z</dcterms:created>
  <dcterms:modified xsi:type="dcterms:W3CDTF">2023-11-03T16:50:00Z</dcterms:modified>
</cp:coreProperties>
</file>