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5F22" w14:textId="77777777" w:rsidR="007741CB" w:rsidRDefault="007741CB">
      <w:pPr>
        <w:pStyle w:val="BodyText"/>
        <w:kinsoku w:val="0"/>
        <w:overflowPunct w:val="0"/>
        <w:ind w:left="75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pict w14:anchorId="6F253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3.5pt">
            <v:imagedata r:id="rId4" o:title=""/>
          </v:shape>
        </w:pict>
      </w:r>
    </w:p>
    <w:p w14:paraId="3BCA7AE3" w14:textId="77777777" w:rsidR="007741CB" w:rsidRDefault="007741C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7"/>
          <w:szCs w:val="7"/>
        </w:rPr>
      </w:pPr>
    </w:p>
    <w:p w14:paraId="61D920A4" w14:textId="77777777" w:rsidR="007741CB" w:rsidRDefault="007741CB">
      <w:pPr>
        <w:pStyle w:val="BodyText"/>
        <w:kinsoku w:val="0"/>
        <w:overflowPunct w:val="0"/>
        <w:spacing w:before="99"/>
        <w:ind w:left="1864"/>
        <w:rPr>
          <w:rFonts w:ascii="Decalotype ExtraBold" w:hAnsi="Decalotype ExtraBold" w:cs="Decalotype ExtraBold"/>
          <w:b/>
          <w:bCs/>
          <w:color w:val="002060"/>
          <w:sz w:val="32"/>
          <w:szCs w:val="32"/>
        </w:rPr>
      </w:pPr>
      <w:r>
        <w:rPr>
          <w:rFonts w:ascii="Decalotype ExtraBold" w:hAnsi="Decalotype ExtraBold" w:cs="Decalotype ExtraBold"/>
          <w:b/>
          <w:bCs/>
          <w:color w:val="002060"/>
          <w:sz w:val="32"/>
          <w:szCs w:val="32"/>
        </w:rPr>
        <w:t>National Stalking Awareness Month Proclamation</w:t>
      </w:r>
    </w:p>
    <w:p w14:paraId="61C62D09" w14:textId="77777777" w:rsidR="007741CB" w:rsidRDefault="007741CB">
      <w:pPr>
        <w:pStyle w:val="BodyText"/>
        <w:kinsoku w:val="0"/>
        <w:overflowPunct w:val="0"/>
        <w:spacing w:before="193"/>
        <w:ind w:left="4779" w:right="4754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January 2020</w:t>
      </w:r>
    </w:p>
    <w:p w14:paraId="0ABA9CF9" w14:textId="77777777" w:rsidR="007741CB" w:rsidRDefault="007741CB">
      <w:pPr>
        <w:pStyle w:val="BodyText"/>
        <w:kinsoku w:val="0"/>
        <w:overflowPunct w:val="0"/>
        <w:spacing w:before="184" w:line="259" w:lineRule="auto"/>
        <w:ind w:right="101"/>
      </w:pPr>
      <w:r>
        <w:t>Whereas, under the laws of all fifty states, the U.S. Territories, the District of Columbia, and federal government, stalking is a crime;</w:t>
      </w:r>
    </w:p>
    <w:p w14:paraId="3424A2BF" w14:textId="77777777" w:rsidR="007741CB" w:rsidRDefault="007741CB">
      <w:pPr>
        <w:pStyle w:val="BodyText"/>
        <w:kinsoku w:val="0"/>
        <w:overflowPunct w:val="0"/>
        <w:spacing w:before="161" w:line="256" w:lineRule="auto"/>
        <w:ind w:right="174"/>
      </w:pPr>
      <w:r>
        <w:t>Whereas, 6- 7.5 million people are stalked in a one-year period in the United States, and the majority of victims are stalked by someone they know;</w:t>
      </w:r>
    </w:p>
    <w:p w14:paraId="7C844C41" w14:textId="77777777" w:rsidR="007741CB" w:rsidRDefault="007741CB">
      <w:pPr>
        <w:pStyle w:val="BodyText"/>
        <w:kinsoku w:val="0"/>
        <w:overflowPunct w:val="0"/>
        <w:spacing w:before="165"/>
      </w:pPr>
      <w:r>
        <w:t>Whereas, 3 in 4 women killed by an intimate partner have been stalked by that intimate partner;</w:t>
      </w:r>
    </w:p>
    <w:p w14:paraId="7A6E55C4" w14:textId="77777777" w:rsidR="007741CB" w:rsidRDefault="007741CB">
      <w:pPr>
        <w:pStyle w:val="BodyText"/>
        <w:kinsoku w:val="0"/>
        <w:overflowPunct w:val="0"/>
        <w:spacing w:before="180" w:line="259" w:lineRule="auto"/>
        <w:ind w:right="157"/>
      </w:pPr>
      <w:r>
        <w:t>Whereas, many stalking victims lose time from work and experience serious psychological distress and lost productivity at a much higher rate than the general population;</w:t>
      </w:r>
    </w:p>
    <w:p w14:paraId="75DD3FA7" w14:textId="77777777" w:rsidR="007741CB" w:rsidRDefault="007741CB">
      <w:pPr>
        <w:pStyle w:val="BodyText"/>
        <w:kinsoku w:val="0"/>
        <w:overflowPunct w:val="0"/>
        <w:spacing w:before="159" w:line="259" w:lineRule="auto"/>
        <w:ind w:right="105"/>
      </w:pPr>
      <w:r>
        <w:t>Whereas, many stalking victims are forced to protect themselves by relocating, changing their identities, changing jobs, and obtaining protection orders;</w:t>
      </w:r>
    </w:p>
    <w:p w14:paraId="43DFE8D2" w14:textId="77777777" w:rsidR="007741CB" w:rsidRDefault="007741CB">
      <w:pPr>
        <w:pStyle w:val="BodyText"/>
        <w:kinsoku w:val="0"/>
        <w:overflowPunct w:val="0"/>
        <w:spacing w:before="159" w:line="259" w:lineRule="auto"/>
        <w:ind w:right="210" w:hanging="1"/>
      </w:pPr>
      <w:r>
        <w:t>Whereas, many stalkers use technology—such as cell phones, global positioning systems (GPS), cameras, and spyware— to monitor and track their victims;</w:t>
      </w:r>
    </w:p>
    <w:p w14:paraId="7FF3A391" w14:textId="77777777" w:rsidR="007741CB" w:rsidRDefault="007741CB">
      <w:pPr>
        <w:pStyle w:val="BodyText"/>
        <w:kinsoku w:val="0"/>
        <w:overflowPunct w:val="0"/>
        <w:spacing w:before="160"/>
      </w:pPr>
      <w:r>
        <w:t>Whereas, there is a need for great public awareness about the nature, criminality, and potential lethality of stalking;</w:t>
      </w:r>
    </w:p>
    <w:p w14:paraId="40D6E55E" w14:textId="77777777" w:rsidR="007741CB" w:rsidRDefault="007741CB">
      <w:pPr>
        <w:pStyle w:val="BodyText"/>
        <w:kinsoku w:val="0"/>
        <w:overflowPunct w:val="0"/>
        <w:spacing w:before="182" w:line="259" w:lineRule="auto"/>
        <w:ind w:right="446"/>
      </w:pPr>
      <w:r>
        <w:t>Whereas, criminal justice systems can enhance their responses to stalking by regular training and assertive investigation and prosecution of the crime;</w:t>
      </w:r>
    </w:p>
    <w:p w14:paraId="0F2A0C03" w14:textId="77777777" w:rsidR="007741CB" w:rsidRDefault="007741CB">
      <w:pPr>
        <w:pStyle w:val="BodyText"/>
        <w:kinsoku w:val="0"/>
        <w:overflowPunct w:val="0"/>
        <w:spacing w:before="159"/>
      </w:pPr>
      <w:r>
        <w:t>Whereas, laws and public policies must be continually adapted to keep pace with new tactics used by stalkers;</w:t>
      </w:r>
    </w:p>
    <w:p w14:paraId="5B1B7FCB" w14:textId="77777777" w:rsidR="007741CB" w:rsidRDefault="007741CB">
      <w:pPr>
        <w:pStyle w:val="BodyText"/>
        <w:kinsoku w:val="0"/>
        <w:overflowPunct w:val="0"/>
        <w:spacing w:before="180" w:line="259" w:lineRule="auto"/>
        <w:ind w:right="268"/>
      </w:pPr>
      <w:r>
        <w:t>Whereas, communities can better combat stalking by adopting multidisciplinary responses by teams of local agencies and organizations and by providing more and better victim services;</w:t>
      </w:r>
    </w:p>
    <w:p w14:paraId="49026B22" w14:textId="77777777" w:rsidR="007741CB" w:rsidRDefault="007741CB">
      <w:pPr>
        <w:pStyle w:val="BodyText"/>
        <w:tabs>
          <w:tab w:val="left" w:pos="4572"/>
          <w:tab w:val="left" w:pos="6440"/>
        </w:tabs>
        <w:kinsoku w:val="0"/>
        <w:overflowPunct w:val="0"/>
        <w:spacing w:before="159" w:line="259" w:lineRule="auto"/>
        <w:ind w:right="212"/>
      </w:pPr>
      <w:r>
        <w:t>and Whereas,</w:t>
      </w:r>
      <w:r>
        <w:rPr>
          <w:u w:val="single" w:color="000000"/>
        </w:rPr>
        <w:t xml:space="preserve"> </w:t>
      </w:r>
      <w:r w:rsidR="00701933" w:rsidRPr="00701933">
        <w:rPr>
          <w:highlight w:val="cyan"/>
          <w:u w:val="single" w:color="000000"/>
        </w:rPr>
        <w:t>NAME OF ORGANIZATION</w:t>
      </w:r>
      <w:r>
        <w:rPr>
          <w:u w:val="single" w:color="000000"/>
        </w:rPr>
        <w:tab/>
      </w:r>
      <w:r>
        <w:t>is joining forces with victim service providers, criminal justice officials, and concerned</w:t>
      </w:r>
      <w:r>
        <w:rPr>
          <w:spacing w:val="-6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throughout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1933">
        <w:rPr>
          <w:highlight w:val="cyan"/>
          <w:u w:val="single" w:color="000000"/>
        </w:rPr>
        <w:t>LOCATION</w:t>
      </w:r>
      <w:r>
        <w:rPr>
          <w:u w:val="single" w:color="000000"/>
        </w:rPr>
        <w:tab/>
      </w:r>
      <w:r>
        <w:t>and the United States to observe National Stalking Awareness</w:t>
      </w:r>
      <w:r>
        <w:rPr>
          <w:spacing w:val="-1"/>
        </w:rPr>
        <w:t xml:space="preserve"> </w:t>
      </w:r>
      <w:r>
        <w:t>Month.</w:t>
      </w:r>
    </w:p>
    <w:p w14:paraId="7CD4CFC3" w14:textId="77777777" w:rsidR="007741CB" w:rsidRDefault="007741CB">
      <w:pPr>
        <w:pStyle w:val="BodyText"/>
        <w:tabs>
          <w:tab w:val="left" w:pos="4481"/>
          <w:tab w:val="left" w:pos="8007"/>
        </w:tabs>
        <w:kinsoku w:val="0"/>
        <w:overflowPunct w:val="0"/>
        <w:spacing w:before="160"/>
        <w:ind w:left="120"/>
        <w:rPr>
          <w:spacing w:val="-5"/>
        </w:rPr>
      </w:pPr>
      <w:r>
        <w:rPr>
          <w:spacing w:val="-3"/>
        </w:rPr>
        <w:t>NOW,</w:t>
      </w:r>
      <w:r>
        <w:rPr>
          <w:spacing w:val="-2"/>
        </w:rPr>
        <w:t xml:space="preserve"> </w:t>
      </w:r>
      <w:r>
        <w:rPr>
          <w:spacing w:val="-3"/>
        </w:rPr>
        <w:t>THEREFORE,</w:t>
      </w:r>
      <w:r>
        <w:rPr>
          <w:spacing w:val="-2"/>
        </w:rPr>
        <w:t xml:space="preserve"> </w:t>
      </w:r>
      <w:r>
        <w:t>I,</w:t>
      </w:r>
      <w:r w:rsidR="00701933">
        <w:rPr>
          <w:u w:val="single" w:color="000000"/>
        </w:rPr>
        <w:t xml:space="preserve"> </w:t>
      </w:r>
      <w:r w:rsidR="00701933">
        <w:rPr>
          <w:highlight w:val="cyan"/>
          <w:u w:val="single" w:color="000000"/>
        </w:rPr>
        <w:t>NAME</w:t>
      </w:r>
      <w:r>
        <w:t>,</w:t>
      </w:r>
      <w:r>
        <w:rPr>
          <w:spacing w:val="-2"/>
        </w:rPr>
        <w:t xml:space="preserve"> </w:t>
      </w:r>
      <w:r>
        <w:t>as</w:t>
      </w:r>
      <w:r w:rsidR="00701933">
        <w:t xml:space="preserve"> </w:t>
      </w:r>
      <w:r>
        <w:rPr>
          <w:u w:val="single" w:color="000000"/>
        </w:rPr>
        <w:t xml:space="preserve"> </w:t>
      </w:r>
      <w:r w:rsidR="00701933">
        <w:rPr>
          <w:highlight w:val="cyan"/>
          <w:u w:val="single" w:color="000000"/>
        </w:rPr>
        <w:t>GOVERNOR/MAYOR/OTHER TITLE</w:t>
      </w:r>
      <w:r w:rsidR="00701933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5"/>
        </w:rPr>
        <w:t>of</w:t>
      </w:r>
    </w:p>
    <w:p w14:paraId="0B3378EF" w14:textId="77777777" w:rsidR="007741CB" w:rsidRPr="00701933" w:rsidRDefault="00701933" w:rsidP="00701933">
      <w:pPr>
        <w:pStyle w:val="BodyText"/>
        <w:tabs>
          <w:tab w:val="left" w:pos="2971"/>
        </w:tabs>
        <w:kinsoku w:val="0"/>
        <w:overflowPunct w:val="0"/>
        <w:spacing w:before="22"/>
        <w:ind w:left="120"/>
      </w:pPr>
      <w:r>
        <w:rPr>
          <w:highlight w:val="cyan"/>
          <w:u w:val="single" w:color="000000"/>
        </w:rPr>
        <w:t>LOCATION</w:t>
      </w:r>
      <w:r w:rsidR="007741CB">
        <w:t xml:space="preserve">, </w:t>
      </w:r>
      <w:r w:rsidR="007741CB">
        <w:rPr>
          <w:spacing w:val="-3"/>
        </w:rPr>
        <w:t xml:space="preserve">do </w:t>
      </w:r>
      <w:r w:rsidR="007741CB">
        <w:t xml:space="preserve">hereby </w:t>
      </w:r>
      <w:r w:rsidR="007741CB">
        <w:rPr>
          <w:spacing w:val="-3"/>
        </w:rPr>
        <w:t xml:space="preserve">proclaim January 2020 </w:t>
      </w:r>
      <w:r w:rsidR="007741CB">
        <w:t xml:space="preserve">as </w:t>
      </w:r>
      <w:r w:rsidR="007741CB">
        <w:rPr>
          <w:spacing w:val="-3"/>
        </w:rPr>
        <w:t>STALKING AWARENESS MONTH</w:t>
      </w:r>
      <w:r w:rsidR="007741CB">
        <w:rPr>
          <w:spacing w:val="-19"/>
        </w:rPr>
        <w:t xml:space="preserve"> </w:t>
      </w:r>
      <w:r>
        <w:t xml:space="preserve">in </w:t>
      </w:r>
      <w:r>
        <w:rPr>
          <w:highlight w:val="cyan"/>
          <w:u w:val="single" w:color="000000"/>
        </w:rPr>
        <w:t>LOCATION</w:t>
      </w:r>
      <w:r w:rsidR="007741CB">
        <w:rPr>
          <w:spacing w:val="-4"/>
        </w:rPr>
        <w:t xml:space="preserve"> </w:t>
      </w:r>
      <w:r w:rsidR="007741CB">
        <w:rPr>
          <w:spacing w:val="-3"/>
        </w:rPr>
        <w:t xml:space="preserve">and applaud the </w:t>
      </w:r>
      <w:r w:rsidR="007741CB">
        <w:t xml:space="preserve">efforts of </w:t>
      </w:r>
      <w:r w:rsidR="007741CB">
        <w:rPr>
          <w:spacing w:val="-3"/>
        </w:rPr>
        <w:t xml:space="preserve">the </w:t>
      </w:r>
      <w:r w:rsidR="007741CB">
        <w:t xml:space="preserve">many victim </w:t>
      </w:r>
      <w:r w:rsidR="007741CB">
        <w:rPr>
          <w:spacing w:val="-3"/>
        </w:rPr>
        <w:t xml:space="preserve">service providers, police officers, prosecutors, national </w:t>
      </w:r>
      <w:r w:rsidR="007741CB">
        <w:t xml:space="preserve">and </w:t>
      </w:r>
      <w:r w:rsidR="007741CB">
        <w:rPr>
          <w:spacing w:val="-3"/>
        </w:rPr>
        <w:t xml:space="preserve">community organizations, </w:t>
      </w:r>
      <w:r w:rsidR="007741CB">
        <w:t xml:space="preserve">and </w:t>
      </w:r>
      <w:r w:rsidR="007741CB">
        <w:rPr>
          <w:spacing w:val="-3"/>
        </w:rPr>
        <w:t xml:space="preserve">private </w:t>
      </w:r>
      <w:r w:rsidR="007741CB">
        <w:t xml:space="preserve">sector </w:t>
      </w:r>
      <w:r w:rsidR="007741CB">
        <w:rPr>
          <w:spacing w:val="-3"/>
        </w:rPr>
        <w:t xml:space="preserve">supporters </w:t>
      </w:r>
      <w:r w:rsidR="007741CB">
        <w:t xml:space="preserve">for their efforts in </w:t>
      </w:r>
      <w:r w:rsidR="007741CB">
        <w:rPr>
          <w:spacing w:val="-3"/>
        </w:rPr>
        <w:t>promoting awareness about</w:t>
      </w:r>
      <w:r w:rsidR="007741CB">
        <w:rPr>
          <w:spacing w:val="-13"/>
        </w:rPr>
        <w:t xml:space="preserve"> </w:t>
      </w:r>
      <w:r w:rsidR="007741CB">
        <w:rPr>
          <w:spacing w:val="-3"/>
        </w:rPr>
        <w:t>stalking.</w:t>
      </w:r>
    </w:p>
    <w:p w14:paraId="50B31D80" w14:textId="77777777" w:rsidR="007741CB" w:rsidRDefault="007741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27F8594" w14:textId="77777777" w:rsidR="007741CB" w:rsidRDefault="007741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1343C94" w14:textId="77777777" w:rsidR="007741CB" w:rsidRDefault="00987EA1" w:rsidP="00701933">
      <w:pPr>
        <w:pStyle w:val="BodyText"/>
        <w:kinsoku w:val="0"/>
        <w:overflowPunct w:val="0"/>
        <w:spacing w:before="4"/>
        <w:ind w:left="8640"/>
        <w:rPr>
          <w:sz w:val="12"/>
          <w:szCs w:val="12"/>
        </w:rPr>
      </w:pPr>
      <w:r>
        <w:rPr>
          <w:noProof/>
        </w:rPr>
        <w:pict w14:anchorId="0256A46F">
          <v:group id="_x0000_s1026" style="position:absolute;left:0;text-align:left;margin-left:396pt;margin-top:9.35pt;width:169.25pt;height:1pt;z-index:1;mso-wrap-distance-left:0;mso-wrap-distance-right:0;mso-position-horizontal-relative:page" coordorigin="7920,187" coordsize="3385,20" o:allowincell="f">
            <v:shape id="_x0000_s1027" style="position:absolute;left:7920;top:193;width:385;height:20;mso-position-horizontal-relative:page;mso-position-vertical-relative:text" coordsize="385,20" o:allowincell="f" path="m,hhl384,e" filled="f" strokeweight=".20725mm">
              <v:path arrowok="t"/>
            </v:shape>
            <v:shape id="_x0000_s1028" style="position:absolute;left:8306;top:193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29" style="position:absolute;left:8597;top:193;width:579;height:20;mso-position-horizontal-relative:page;mso-position-vertical-relative:text" coordsize="579,20" o:allowincell="f" path="m,hhl578,e" filled="f" strokeweight=".20725mm">
              <v:path arrowok="t"/>
            </v:shape>
            <v:shape id="_x0000_s1030" style="position:absolute;left:9177;top:193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31" style="position:absolute;left:9468;top:193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32" style="position:absolute;left:9758;top:193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33" style="position:absolute;left:10049;top:193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34" style="position:absolute;left:10339;top:193;width:385;height:20;mso-position-horizontal-relative:page;mso-position-vertical-relative:text" coordsize="385,20" o:allowincell="f" path="m,hhl384,e" filled="f" strokeweight=".20725mm">
              <v:path arrowok="t"/>
            </v:shape>
            <v:shape id="_x0000_s1035" style="position:absolute;left:10726;top:193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36" style="position:absolute;left:11016;top:193;width:289;height:20;mso-position-horizontal-relative:page;mso-position-vertical-relative:text" coordsize="289,20" o:allowincell="f" path="m,hhl288,e" filled="f" strokeweight=".20725mm">
              <v:path arrowok="t"/>
            </v:shape>
            <w10:wrap type="topAndBottom" anchorx="page"/>
          </v:group>
        </w:pict>
      </w:r>
      <w:r w:rsidR="00701933" w:rsidRPr="00701933">
        <w:rPr>
          <w:sz w:val="12"/>
          <w:szCs w:val="12"/>
          <w:highlight w:val="cyan"/>
        </w:rPr>
        <w:t>SIGNATURE</w:t>
      </w:r>
    </w:p>
    <w:p w14:paraId="7C04F459" w14:textId="77777777" w:rsidR="007741CB" w:rsidRDefault="007741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51EF18A" w14:textId="77777777" w:rsidR="007741CB" w:rsidRDefault="00987EA1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  <w:r>
        <w:rPr>
          <w:noProof/>
        </w:rPr>
        <w:pict w14:anchorId="50EEF9FC">
          <v:group id="_x0000_s1037" style="position:absolute;margin-left:396pt;margin-top:10.4pt;width:169.3pt;height:1pt;z-index:2;mso-wrap-distance-left:0;mso-wrap-distance-right:0;mso-position-horizontal-relative:page" coordorigin="7920,208" coordsize="3386,20" o:allowincell="f">
            <v:shape id="_x0000_s1038" style="position:absolute;left:7920;top:214;width:385;height:20;mso-position-horizontal-relative:page;mso-position-vertical-relative:text" coordsize="385,20" o:allowincell="f" path="m,hhl384,e" filled="f" strokeweight=".20725mm">
              <v:path arrowok="t"/>
            </v:shape>
            <v:shape id="_x0000_s1039" style="position:absolute;left:8306;top:214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40" style="position:absolute;left:8597;top:214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41" style="position:absolute;left:8887;top:214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42" style="position:absolute;left:9178;top:214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43" style="position:absolute;left:9468;top:214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44" style="position:absolute;left:9759;top:214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45" style="position:absolute;left:10049;top:214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46" style="position:absolute;left:10340;top:214;width:385;height:20;mso-position-horizontal-relative:page;mso-position-vertical-relative:text" coordsize="385,20" o:allowincell="f" path="m,hhl384,e" filled="f" strokeweight=".20725mm">
              <v:path arrowok="t"/>
            </v:shape>
            <v:shape id="_x0000_s1047" style="position:absolute;left:10726;top:214;width:289;height:20;mso-position-horizontal-relative:page;mso-position-vertical-relative:text" coordsize="289,20" o:allowincell="f" path="m,hhl288,e" filled="f" strokeweight=".20725mm">
              <v:path arrowok="t"/>
            </v:shape>
            <v:shape id="_x0000_s1048" style="position:absolute;left:11017;top:214;width:289;height:20;mso-position-horizontal-relative:page;mso-position-vertical-relative:text" coordsize="289,20" o:allowincell="f" path="m,hhl288,e" filled="f" strokeweight=".20725mm">
              <v:path arrowok="t"/>
            </v:shape>
            <w10:wrap type="topAndBottom" anchorx="page"/>
          </v:group>
        </w:pict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>
        <w:rPr>
          <w:sz w:val="14"/>
          <w:szCs w:val="14"/>
        </w:rPr>
        <w:tab/>
      </w:r>
      <w:r w:rsidR="00701933" w:rsidRPr="00701933">
        <w:rPr>
          <w:sz w:val="14"/>
          <w:szCs w:val="14"/>
          <w:highlight w:val="cyan"/>
        </w:rPr>
        <w:t>DATE</w:t>
      </w:r>
    </w:p>
    <w:sectPr w:rsidR="007741CB">
      <w:type w:val="continuous"/>
      <w:pgSz w:w="12240" w:h="15840"/>
      <w:pgMar w:top="980" w:right="620" w:bottom="280" w:left="60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alotype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alotype Extra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933"/>
    <w:rsid w:val="00701933"/>
    <w:rsid w:val="007741CB"/>
    <w:rsid w:val="009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4062E738"/>
  <w14:defaultImageDpi w14:val="0"/>
  <w15:docId w15:val="{456137B6-7D5A-42FA-AAF9-F3883A97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Decalotype Light" w:hAnsi="Decalotype Light" w:cs="Decalotype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</w:style>
  <w:style w:type="character" w:customStyle="1" w:styleId="BodyTextChar">
    <w:name w:val="Body Text Char"/>
    <w:link w:val="BodyText"/>
    <w:uiPriority w:val="99"/>
    <w:semiHidden/>
    <w:locked/>
    <w:rPr>
      <w:rFonts w:ascii="Decalotype Light" w:hAnsi="Decalotype Light" w:cs="Decalotype Light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Fleitman</dc:creator>
  <cp:keywords/>
  <dc:description/>
  <cp:lastModifiedBy> </cp:lastModifiedBy>
  <cp:revision>2</cp:revision>
  <dcterms:created xsi:type="dcterms:W3CDTF">2019-12-03T19:23:00Z</dcterms:created>
  <dcterms:modified xsi:type="dcterms:W3CDTF">2019-12-03T19:23:00Z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